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C4" w:rsidRDefault="00CE43C4" w:rsidP="00CE43C4">
      <w:pPr>
        <w:pStyle w:val="Bezrazmaka1"/>
        <w:ind w:firstLine="708"/>
        <w:rPr>
          <w:b/>
        </w:rPr>
      </w:pPr>
      <w:r>
        <w:rPr>
          <w:noProof/>
          <w:lang w:val="sr-Cyrl-RS" w:eastAsia="sr-Cyrl-RS"/>
        </w:rPr>
        <w:drawing>
          <wp:anchor distT="0" distB="0" distL="114300" distR="114300" simplePos="0" relativeHeight="251659264" behindDoc="0" locked="0" layoutInCell="1" allowOverlap="1" wp14:anchorId="2E82FF1D" wp14:editId="7281BD3F">
            <wp:simplePos x="0" y="0"/>
            <wp:positionH relativeFrom="column">
              <wp:posOffset>342900</wp:posOffset>
            </wp:positionH>
            <wp:positionV relativeFrom="paragraph">
              <wp:posOffset>11430</wp:posOffset>
            </wp:positionV>
            <wp:extent cx="1367790" cy="1537335"/>
            <wp:effectExtent l="0" t="0" r="3810" b="5715"/>
            <wp:wrapSquare wrapText="bothSides"/>
            <wp:docPr id="1" name="Slika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CE43C4" w:rsidRDefault="00CE43C4" w:rsidP="00CE43C4">
      <w:pPr>
        <w:pStyle w:val="Bezrazmaka1"/>
        <w:ind w:firstLine="708"/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Косовке</w:t>
      </w:r>
      <w:proofErr w:type="spellEnd"/>
      <w:r>
        <w:t xml:space="preserve"> </w:t>
      </w:r>
      <w:proofErr w:type="spellStart"/>
      <w:r>
        <w:t>Девојке</w:t>
      </w:r>
      <w:proofErr w:type="spellEnd"/>
      <w:r>
        <w:t xml:space="preserve"> 6</w:t>
      </w:r>
    </w:p>
    <w:p w:rsidR="00CE43C4" w:rsidRDefault="00CE43C4" w:rsidP="00CE43C4">
      <w:pPr>
        <w:pStyle w:val="Bezrazmaka1"/>
        <w:ind w:left="2880" w:firstLine="720"/>
      </w:pPr>
      <w:r>
        <w:t xml:space="preserve">ПИБ: 100620992 </w:t>
      </w:r>
    </w:p>
    <w:p w:rsidR="00CE43C4" w:rsidRDefault="00CE43C4" w:rsidP="00CE43C4">
      <w:pPr>
        <w:pStyle w:val="Bezrazmaka1"/>
        <w:ind w:left="2880" w:firstLine="720"/>
      </w:pPr>
      <w:proofErr w:type="spellStart"/>
      <w:proofErr w:type="gramStart"/>
      <w:r>
        <w:t>Мат</w:t>
      </w:r>
      <w:proofErr w:type="spellEnd"/>
      <w:r>
        <w:t xml:space="preserve">. </w:t>
      </w:r>
      <w:proofErr w:type="spellStart"/>
      <w:r>
        <w:t>бр</w:t>
      </w:r>
      <w:proofErr w:type="spellEnd"/>
      <w:r>
        <w:t>.</w:t>
      </w:r>
      <w:proofErr w:type="gramEnd"/>
      <w:r>
        <w:t xml:space="preserve"> 07174845</w:t>
      </w:r>
    </w:p>
    <w:p w:rsidR="00CE43C4" w:rsidRDefault="00CE43C4" w:rsidP="00CE43C4">
      <w:pPr>
        <w:pStyle w:val="Bezrazmaka1"/>
        <w:ind w:left="2880" w:firstLine="720"/>
      </w:pPr>
      <w:r>
        <w:t>840-574667-11</w:t>
      </w:r>
    </w:p>
    <w:p w:rsidR="00CE43C4" w:rsidRDefault="00CE43C4" w:rsidP="00CE43C4">
      <w:pPr>
        <w:pStyle w:val="Bezrazmaka1"/>
        <w:ind w:firstLine="720"/>
      </w:pPr>
      <w:r>
        <w:t xml:space="preserve">840-574661-29 </w:t>
      </w:r>
    </w:p>
    <w:p w:rsidR="00CE43C4" w:rsidRDefault="00CE43C4" w:rsidP="00CE43C4">
      <w:pPr>
        <w:pStyle w:val="Bezrazmaka1"/>
        <w:ind w:firstLine="720"/>
      </w:pPr>
      <w:proofErr w:type="gramStart"/>
      <w:r>
        <w:t>Тел.:0</w:t>
      </w:r>
      <w:proofErr w:type="gramEnd"/>
      <w:r>
        <w:t>18/ 4-212-051</w:t>
      </w:r>
    </w:p>
    <w:p w:rsidR="00CE43C4" w:rsidRDefault="00CE43C4" w:rsidP="00CE43C4">
      <w:pPr>
        <w:pStyle w:val="Bezrazmaka1"/>
        <w:ind w:firstLine="720"/>
      </w:pPr>
      <w:proofErr w:type="spellStart"/>
      <w:r>
        <w:t>Тел</w:t>
      </w:r>
      <w:proofErr w:type="spellEnd"/>
      <w:r>
        <w:t>./факс:018/ 4-575-833</w:t>
      </w:r>
    </w:p>
    <w:p w:rsidR="00CE43C4" w:rsidRPr="00FE0788" w:rsidRDefault="00CE43C4" w:rsidP="00CE43C4">
      <w:pPr>
        <w:pStyle w:val="Bezrazmaka1"/>
        <w:ind w:firstLine="720"/>
        <w:rPr>
          <w:sz w:val="32"/>
          <w:szCs w:val="32"/>
          <w:lang w:val="sr-Cyrl-RS"/>
        </w:rPr>
      </w:pPr>
      <w:r w:rsidRPr="00F63294">
        <w:rPr>
          <w:sz w:val="32"/>
          <w:szCs w:val="32"/>
        </w:rPr>
        <w:t>www</w:t>
      </w:r>
      <w:r w:rsidR="00FE0788">
        <w:rPr>
          <w:sz w:val="32"/>
          <w:szCs w:val="32"/>
        </w:rPr>
        <w:t>.domucenikasrednjihskolanis.rs</w:t>
      </w:r>
    </w:p>
    <w:p w:rsidR="00CE43C4" w:rsidRDefault="00CE43C4" w:rsidP="00CE43C4">
      <w:pPr>
        <w:jc w:val="both"/>
      </w:pPr>
    </w:p>
    <w:p w:rsidR="006E3450" w:rsidRDefault="006E3450" w:rsidP="00CE43C4">
      <w:pPr>
        <w:jc w:val="both"/>
        <w:rPr>
          <w:sz w:val="32"/>
          <w:szCs w:val="40"/>
        </w:rPr>
      </w:pPr>
      <w:r>
        <w:rPr>
          <w:sz w:val="32"/>
          <w:szCs w:val="40"/>
        </w:rPr>
        <w:tab/>
      </w:r>
    </w:p>
    <w:p w:rsidR="006E3450" w:rsidRDefault="006E3450" w:rsidP="00CE43C4">
      <w:pPr>
        <w:jc w:val="both"/>
        <w:rPr>
          <w:sz w:val="32"/>
          <w:szCs w:val="40"/>
        </w:rPr>
      </w:pPr>
    </w:p>
    <w:p w:rsidR="008628DD" w:rsidRDefault="003F58B0" w:rsidP="008628DD">
      <w:pPr>
        <w:rPr>
          <w:b/>
          <w:sz w:val="28"/>
          <w:szCs w:val="24"/>
        </w:rPr>
      </w:pPr>
      <w:proofErr w:type="spellStart"/>
      <w:r w:rsidRPr="008628DD">
        <w:rPr>
          <w:b/>
          <w:sz w:val="28"/>
          <w:szCs w:val="24"/>
        </w:rPr>
        <w:t>Појашњење</w:t>
      </w:r>
      <w:proofErr w:type="spellEnd"/>
      <w:r w:rsidRPr="008628DD">
        <w:rPr>
          <w:b/>
          <w:sz w:val="28"/>
          <w:szCs w:val="24"/>
        </w:rPr>
        <w:t xml:space="preserve"> конкурсне документације</w:t>
      </w:r>
    </w:p>
    <w:p w:rsidR="006E3450" w:rsidRDefault="00FE0788" w:rsidP="00FE0788">
      <w:pPr>
        <w:rPr>
          <w:sz w:val="24"/>
          <w:szCs w:val="24"/>
        </w:rPr>
      </w:pPr>
      <w:r>
        <w:rPr>
          <w:b/>
          <w:sz w:val="28"/>
          <w:szCs w:val="24"/>
        </w:rPr>
        <w:t xml:space="preserve"> ЈНД-В 05</w:t>
      </w:r>
      <w:r w:rsidR="003F58B0" w:rsidRPr="008628DD">
        <w:rPr>
          <w:b/>
          <w:sz w:val="28"/>
          <w:szCs w:val="24"/>
        </w:rPr>
        <w:t xml:space="preserve">/14 – </w:t>
      </w:r>
      <w:r>
        <w:rPr>
          <w:b/>
          <w:sz w:val="28"/>
          <w:szCs w:val="24"/>
        </w:rPr>
        <w:t>Електрично енергију</w:t>
      </w:r>
    </w:p>
    <w:p w:rsidR="00C906CF" w:rsidRDefault="00C906CF" w:rsidP="00CE43C4">
      <w:pPr>
        <w:jc w:val="both"/>
        <w:rPr>
          <w:sz w:val="24"/>
          <w:szCs w:val="24"/>
        </w:rPr>
      </w:pPr>
    </w:p>
    <w:p w:rsidR="00C906CF" w:rsidRPr="00DB388E" w:rsidRDefault="00C906CF" w:rsidP="00CE43C4">
      <w:pPr>
        <w:jc w:val="both"/>
        <w:rPr>
          <w:sz w:val="24"/>
          <w:szCs w:val="24"/>
        </w:rPr>
      </w:pPr>
    </w:p>
    <w:p w:rsidR="003F58B0" w:rsidRDefault="003F58B0" w:rsidP="00CE43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основу захтева за </w:t>
      </w:r>
      <w:proofErr w:type="spellStart"/>
      <w:r>
        <w:rPr>
          <w:sz w:val="24"/>
          <w:szCs w:val="24"/>
        </w:rPr>
        <w:t>појашњењем</w:t>
      </w:r>
      <w:proofErr w:type="spellEnd"/>
      <w:r>
        <w:rPr>
          <w:sz w:val="24"/>
          <w:szCs w:val="24"/>
        </w:rPr>
        <w:t xml:space="preserve"> конкурсне документације за ЈНД-В 0</w:t>
      </w:r>
      <w:r w:rsidR="00152DD1"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>/14 број 1</w:t>
      </w:r>
      <w:r w:rsidR="00152DD1">
        <w:rPr>
          <w:sz w:val="24"/>
          <w:szCs w:val="24"/>
          <w:lang w:val="en-US"/>
        </w:rPr>
        <w:t>829</w:t>
      </w:r>
      <w:r>
        <w:rPr>
          <w:sz w:val="24"/>
          <w:szCs w:val="24"/>
        </w:rPr>
        <w:t xml:space="preserve"> од 0</w:t>
      </w:r>
      <w:r w:rsidR="00152DD1"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.1</w:t>
      </w:r>
      <w:r w:rsidR="00152DD1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.2014. године, потенцијални понуђач поставио је следеће питање:</w:t>
      </w:r>
    </w:p>
    <w:p w:rsidR="003F58B0" w:rsidRDefault="003F58B0" w:rsidP="00CE43C4">
      <w:pPr>
        <w:jc w:val="both"/>
        <w:rPr>
          <w:sz w:val="24"/>
          <w:szCs w:val="24"/>
        </w:rPr>
      </w:pPr>
    </w:p>
    <w:p w:rsidR="00152DD1" w:rsidRPr="00152DD1" w:rsidRDefault="00152DD1" w:rsidP="00152DD1">
      <w:pPr>
        <w:pStyle w:val="Pasussalistom"/>
        <w:numPr>
          <w:ilvl w:val="0"/>
          <w:numId w:val="3"/>
        </w:numPr>
        <w:tabs>
          <w:tab w:val="left" w:pos="6804"/>
        </w:tabs>
        <w:jc w:val="both"/>
        <w:rPr>
          <w:rFonts w:cs="Arial"/>
        </w:rPr>
      </w:pPr>
      <w:r>
        <w:rPr>
          <w:rFonts w:cs="Arial"/>
          <w:lang w:val="en-US"/>
        </w:rPr>
        <w:t>O</w:t>
      </w:r>
      <w:proofErr w:type="spellStart"/>
      <w:r w:rsidRPr="00152DD1">
        <w:rPr>
          <w:rFonts w:cs="Arial"/>
        </w:rPr>
        <w:t>бзиром</w:t>
      </w:r>
      <w:proofErr w:type="spellEnd"/>
      <w:r w:rsidRPr="00152DD1">
        <w:rPr>
          <w:rFonts w:cs="Arial"/>
        </w:rPr>
        <w:t xml:space="preserve"> на Ваш образац структуре цене у конкурсној документацији за јавну набавку електричне енергије, где се захтева исказивање јединичне цене за реактивну и прекомерно преузету реактивну енергију, желимо да Вас обавестимо да реактивну енергију наплаћује само оператор дистрибутивног система по ценама наведеним у Уредби.  </w:t>
      </w:r>
    </w:p>
    <w:p w:rsidR="00152DD1" w:rsidRPr="00152DD1" w:rsidRDefault="00152DD1" w:rsidP="00152DD1">
      <w:pPr>
        <w:tabs>
          <w:tab w:val="left" w:pos="6804"/>
        </w:tabs>
        <w:jc w:val="both"/>
        <w:rPr>
          <w:rFonts w:cs="Arial"/>
        </w:rPr>
      </w:pPr>
    </w:p>
    <w:p w:rsidR="00152DD1" w:rsidRPr="00152DD1" w:rsidRDefault="00152DD1" w:rsidP="00152DD1">
      <w:pPr>
        <w:pStyle w:val="Pasussalistom"/>
        <w:numPr>
          <w:ilvl w:val="0"/>
          <w:numId w:val="3"/>
        </w:numPr>
        <w:tabs>
          <w:tab w:val="left" w:pos="6804"/>
        </w:tabs>
        <w:jc w:val="both"/>
        <w:rPr>
          <w:rFonts w:ascii="Arial" w:hAnsi="Arial" w:cs="Arial"/>
        </w:rPr>
      </w:pPr>
      <w:r w:rsidRPr="00152DD1">
        <w:rPr>
          <w:rFonts w:cs="Arial"/>
        </w:rPr>
        <w:t>Наша пракса је да у свакој понуди достављамо Уредбу о начину и условима одређивања уједначених цена приступа дистрибутивном систему у условима отварања тржишта електричне енергије на основу које се обрачунавају претходно наведено и доставља уз рачун Купцу на основу остварене потрошње. Што значи да Снабдевач продаје само активну енергију, те на основу тога у понуди електричне енергије може само да искаже јединичну цену за активну енергију</w:t>
      </w:r>
      <w:r w:rsidRPr="00152DD1">
        <w:rPr>
          <w:rFonts w:ascii="Arial" w:hAnsi="Arial" w:cs="Arial"/>
        </w:rPr>
        <w:t>.</w:t>
      </w:r>
    </w:p>
    <w:p w:rsidR="003F58B0" w:rsidRDefault="003F58B0" w:rsidP="003F58B0">
      <w:pPr>
        <w:jc w:val="both"/>
        <w:rPr>
          <w:sz w:val="24"/>
          <w:szCs w:val="24"/>
        </w:rPr>
      </w:pPr>
    </w:p>
    <w:p w:rsidR="003F58B0" w:rsidRDefault="003F58B0" w:rsidP="003F58B0">
      <w:pPr>
        <w:jc w:val="both"/>
        <w:rPr>
          <w:sz w:val="24"/>
          <w:szCs w:val="24"/>
        </w:rPr>
      </w:pPr>
      <w:r w:rsidRPr="003F58B0">
        <w:rPr>
          <w:sz w:val="24"/>
          <w:szCs w:val="24"/>
        </w:rPr>
        <w:t>У складу са чланом 63 Закона о јавним набавкама комисија за наведену јавну набавку даје следећи одговор</w:t>
      </w:r>
      <w:r>
        <w:rPr>
          <w:sz w:val="24"/>
          <w:szCs w:val="24"/>
        </w:rPr>
        <w:t>:</w:t>
      </w:r>
    </w:p>
    <w:p w:rsidR="003F58B0" w:rsidRDefault="003F58B0" w:rsidP="003F58B0">
      <w:pPr>
        <w:jc w:val="both"/>
        <w:rPr>
          <w:sz w:val="24"/>
          <w:szCs w:val="24"/>
        </w:rPr>
      </w:pPr>
    </w:p>
    <w:p w:rsidR="006E3450" w:rsidRPr="009E1CC9" w:rsidRDefault="009E1CC9" w:rsidP="00CE43C4">
      <w:pPr>
        <w:pStyle w:val="Pasussalisto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Члан 106 ЗЈН Битни недостаци понуде, став 1, тачка 5, гласи: Наручилац ће одбити понуду ако понуда садржи друге недостатке због којих није могуће утврдити стварну садржину понуде или није могуће упоредити је са другим понудама.</w:t>
      </w:r>
      <w:bookmarkStart w:id="0" w:name="_GoBack"/>
      <w:bookmarkEnd w:id="0"/>
    </w:p>
    <w:p w:rsidR="00C906CF" w:rsidRDefault="00C906CF" w:rsidP="00CE43C4">
      <w:pPr>
        <w:jc w:val="both"/>
        <w:rPr>
          <w:sz w:val="24"/>
          <w:szCs w:val="24"/>
        </w:rPr>
      </w:pPr>
    </w:p>
    <w:p w:rsidR="00584348" w:rsidRPr="00DB388E" w:rsidRDefault="00584348" w:rsidP="00CE43C4">
      <w:pPr>
        <w:jc w:val="both"/>
        <w:rPr>
          <w:sz w:val="24"/>
          <w:szCs w:val="24"/>
        </w:rPr>
      </w:pPr>
    </w:p>
    <w:p w:rsidR="00CE43C4" w:rsidRDefault="00CE43C4" w:rsidP="00CE43C4">
      <w:pPr>
        <w:jc w:val="both"/>
        <w:rPr>
          <w:sz w:val="24"/>
          <w:szCs w:val="24"/>
        </w:rPr>
      </w:pPr>
      <w:r w:rsidRPr="00DB388E">
        <w:rPr>
          <w:sz w:val="24"/>
          <w:szCs w:val="24"/>
        </w:rPr>
        <w:t xml:space="preserve">У Нишу, </w:t>
      </w:r>
      <w:r w:rsidR="003F58B0">
        <w:rPr>
          <w:sz w:val="24"/>
          <w:szCs w:val="24"/>
        </w:rPr>
        <w:t>0</w:t>
      </w:r>
      <w:r w:rsidR="00152DD1">
        <w:rPr>
          <w:sz w:val="24"/>
          <w:szCs w:val="24"/>
        </w:rPr>
        <w:t>5</w:t>
      </w:r>
      <w:r w:rsidRPr="00DB388E">
        <w:rPr>
          <w:sz w:val="24"/>
          <w:szCs w:val="24"/>
        </w:rPr>
        <w:t>.</w:t>
      </w:r>
      <w:r w:rsidR="003F58B0">
        <w:rPr>
          <w:sz w:val="24"/>
          <w:szCs w:val="24"/>
        </w:rPr>
        <w:t>1</w:t>
      </w:r>
      <w:r w:rsidR="00152DD1">
        <w:rPr>
          <w:sz w:val="24"/>
          <w:szCs w:val="24"/>
        </w:rPr>
        <w:t>2</w:t>
      </w:r>
      <w:r w:rsidRPr="00DB388E">
        <w:rPr>
          <w:sz w:val="24"/>
          <w:szCs w:val="24"/>
        </w:rPr>
        <w:t>.201</w:t>
      </w:r>
      <w:r w:rsidR="00C906CF">
        <w:rPr>
          <w:sz w:val="24"/>
          <w:szCs w:val="24"/>
        </w:rPr>
        <w:t>4</w:t>
      </w:r>
      <w:r w:rsidRPr="00DB388E">
        <w:rPr>
          <w:sz w:val="24"/>
          <w:szCs w:val="24"/>
        </w:rPr>
        <w:t>.</w:t>
      </w:r>
      <w:r w:rsidRPr="00DB388E">
        <w:rPr>
          <w:sz w:val="24"/>
          <w:szCs w:val="24"/>
        </w:rPr>
        <w:tab/>
      </w:r>
      <w:r w:rsidRPr="00DB388E">
        <w:rPr>
          <w:sz w:val="24"/>
          <w:szCs w:val="24"/>
        </w:rPr>
        <w:tab/>
      </w:r>
      <w:r w:rsidRPr="00DB388E">
        <w:rPr>
          <w:sz w:val="24"/>
          <w:szCs w:val="24"/>
        </w:rPr>
        <w:tab/>
      </w:r>
      <w:r w:rsidRPr="00DB388E">
        <w:rPr>
          <w:sz w:val="24"/>
          <w:szCs w:val="24"/>
        </w:rPr>
        <w:tab/>
      </w:r>
      <w:r w:rsidR="00C906CF">
        <w:rPr>
          <w:sz w:val="24"/>
          <w:szCs w:val="24"/>
        </w:rPr>
        <w:tab/>
      </w:r>
      <w:r w:rsidR="00C906CF">
        <w:rPr>
          <w:sz w:val="24"/>
          <w:szCs w:val="24"/>
        </w:rPr>
        <w:tab/>
      </w:r>
      <w:r w:rsidR="00152DD1">
        <w:rPr>
          <w:sz w:val="24"/>
          <w:szCs w:val="24"/>
        </w:rPr>
        <w:t>Комисија у саставу:</w:t>
      </w:r>
    </w:p>
    <w:sectPr w:rsidR="00CE4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1A5"/>
    <w:multiLevelType w:val="hybridMultilevel"/>
    <w:tmpl w:val="A88818B6"/>
    <w:lvl w:ilvl="0" w:tplc="535A0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60D44"/>
    <w:multiLevelType w:val="hybridMultilevel"/>
    <w:tmpl w:val="4EF683C0"/>
    <w:lvl w:ilvl="0" w:tplc="5B901EB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25459"/>
    <w:multiLevelType w:val="hybridMultilevel"/>
    <w:tmpl w:val="BCBCED66"/>
    <w:lvl w:ilvl="0" w:tplc="3182A9CE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6750" w:hanging="360"/>
      </w:pPr>
    </w:lvl>
    <w:lvl w:ilvl="2" w:tplc="281A001B" w:tentative="1">
      <w:start w:val="1"/>
      <w:numFmt w:val="lowerRoman"/>
      <w:lvlText w:val="%3."/>
      <w:lvlJc w:val="right"/>
      <w:pPr>
        <w:ind w:left="7470" w:hanging="180"/>
      </w:pPr>
    </w:lvl>
    <w:lvl w:ilvl="3" w:tplc="281A000F" w:tentative="1">
      <w:start w:val="1"/>
      <w:numFmt w:val="decimal"/>
      <w:lvlText w:val="%4."/>
      <w:lvlJc w:val="left"/>
      <w:pPr>
        <w:ind w:left="8190" w:hanging="360"/>
      </w:pPr>
    </w:lvl>
    <w:lvl w:ilvl="4" w:tplc="281A0019" w:tentative="1">
      <w:start w:val="1"/>
      <w:numFmt w:val="lowerLetter"/>
      <w:lvlText w:val="%5."/>
      <w:lvlJc w:val="left"/>
      <w:pPr>
        <w:ind w:left="8910" w:hanging="360"/>
      </w:pPr>
    </w:lvl>
    <w:lvl w:ilvl="5" w:tplc="281A001B" w:tentative="1">
      <w:start w:val="1"/>
      <w:numFmt w:val="lowerRoman"/>
      <w:lvlText w:val="%6."/>
      <w:lvlJc w:val="right"/>
      <w:pPr>
        <w:ind w:left="9630" w:hanging="180"/>
      </w:pPr>
    </w:lvl>
    <w:lvl w:ilvl="6" w:tplc="281A000F" w:tentative="1">
      <w:start w:val="1"/>
      <w:numFmt w:val="decimal"/>
      <w:lvlText w:val="%7."/>
      <w:lvlJc w:val="left"/>
      <w:pPr>
        <w:ind w:left="10350" w:hanging="360"/>
      </w:pPr>
    </w:lvl>
    <w:lvl w:ilvl="7" w:tplc="281A0019" w:tentative="1">
      <w:start w:val="1"/>
      <w:numFmt w:val="lowerLetter"/>
      <w:lvlText w:val="%8."/>
      <w:lvlJc w:val="left"/>
      <w:pPr>
        <w:ind w:left="11070" w:hanging="360"/>
      </w:pPr>
    </w:lvl>
    <w:lvl w:ilvl="8" w:tplc="281A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C4"/>
    <w:rsid w:val="001401A4"/>
    <w:rsid w:val="00151082"/>
    <w:rsid w:val="00152DD1"/>
    <w:rsid w:val="00202A38"/>
    <w:rsid w:val="003332F4"/>
    <w:rsid w:val="003F58B0"/>
    <w:rsid w:val="005541D0"/>
    <w:rsid w:val="00584348"/>
    <w:rsid w:val="006E3450"/>
    <w:rsid w:val="00830F74"/>
    <w:rsid w:val="008628DD"/>
    <w:rsid w:val="009E1CC9"/>
    <w:rsid w:val="00AD3811"/>
    <w:rsid w:val="00BD3E51"/>
    <w:rsid w:val="00C906CF"/>
    <w:rsid w:val="00CE43C4"/>
    <w:rsid w:val="00DB388E"/>
    <w:rsid w:val="00E11CD1"/>
    <w:rsid w:val="00E66AEE"/>
    <w:rsid w:val="00EA2D5E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Pasussalistom">
    <w:name w:val="List Paragraph"/>
    <w:basedOn w:val="Normal"/>
    <w:uiPriority w:val="34"/>
    <w:qFormat/>
    <w:rsid w:val="003F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Pasussalistom">
    <w:name w:val="List Paragraph"/>
    <w:basedOn w:val="Normal"/>
    <w:uiPriority w:val="34"/>
    <w:qFormat/>
    <w:rsid w:val="003F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</dc:creator>
  <cp:lastModifiedBy>мили</cp:lastModifiedBy>
  <cp:revision>2</cp:revision>
  <cp:lastPrinted>2013-11-22T10:30:00Z</cp:lastPrinted>
  <dcterms:created xsi:type="dcterms:W3CDTF">2014-12-05T13:37:00Z</dcterms:created>
  <dcterms:modified xsi:type="dcterms:W3CDTF">2014-12-05T13:37:00Z</dcterms:modified>
</cp:coreProperties>
</file>