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CE43C4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7B1BE9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7B1BE9">
        <w:rPr>
          <w:sz w:val="32"/>
          <w:szCs w:val="32"/>
        </w:rPr>
        <w:t>.domucenikasrednjihskolanis.rs</w:t>
      </w:r>
    </w:p>
    <w:p w:rsidR="00CE43C4" w:rsidRDefault="00CE43C4" w:rsidP="00CE43C4">
      <w:pPr>
        <w:jc w:val="both"/>
      </w:pPr>
    </w:p>
    <w:p w:rsidR="00DB388E" w:rsidRPr="00DB388E" w:rsidRDefault="00DB388E" w:rsidP="00CE43C4">
      <w:pPr>
        <w:jc w:val="both"/>
        <w:rPr>
          <w:b/>
          <w:sz w:val="28"/>
          <w:szCs w:val="40"/>
        </w:rPr>
      </w:pPr>
    </w:p>
    <w:p w:rsidR="006E3450" w:rsidRDefault="006E3450" w:rsidP="00CE43C4">
      <w:pPr>
        <w:jc w:val="both"/>
        <w:rPr>
          <w:sz w:val="32"/>
          <w:szCs w:val="40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</w:p>
    <w:p w:rsidR="008628DD" w:rsidRDefault="006E3143" w:rsidP="008628DD">
      <w:pPr>
        <w:rPr>
          <w:b/>
          <w:sz w:val="28"/>
          <w:szCs w:val="24"/>
        </w:rPr>
      </w:pPr>
      <w:r>
        <w:rPr>
          <w:b/>
          <w:sz w:val="28"/>
          <w:szCs w:val="24"/>
        </w:rPr>
        <w:t>Измена</w:t>
      </w:r>
      <w:bookmarkStart w:id="0" w:name="_GoBack"/>
      <w:bookmarkEnd w:id="0"/>
      <w:r w:rsidR="003F58B0" w:rsidRPr="008628DD">
        <w:rPr>
          <w:b/>
          <w:sz w:val="28"/>
          <w:szCs w:val="24"/>
        </w:rPr>
        <w:t xml:space="preserve"> конкурсне документације</w:t>
      </w:r>
    </w:p>
    <w:p w:rsidR="006E3450" w:rsidRPr="007B1BE9" w:rsidRDefault="003F58B0" w:rsidP="008628DD">
      <w:pPr>
        <w:rPr>
          <w:b/>
          <w:sz w:val="28"/>
          <w:szCs w:val="24"/>
        </w:rPr>
      </w:pPr>
      <w:r w:rsidRPr="008628DD">
        <w:rPr>
          <w:b/>
          <w:sz w:val="28"/>
          <w:szCs w:val="24"/>
        </w:rPr>
        <w:t xml:space="preserve"> ЈНД-В 0</w:t>
      </w:r>
      <w:r w:rsidR="007B1BE9">
        <w:rPr>
          <w:b/>
          <w:sz w:val="28"/>
          <w:szCs w:val="24"/>
          <w:lang w:val="en-US"/>
        </w:rPr>
        <w:t>5</w:t>
      </w:r>
      <w:r w:rsidRPr="008628DD">
        <w:rPr>
          <w:b/>
          <w:sz w:val="28"/>
          <w:szCs w:val="24"/>
        </w:rPr>
        <w:t xml:space="preserve">/14 – </w:t>
      </w:r>
      <w:r w:rsidR="007B1BE9">
        <w:rPr>
          <w:b/>
          <w:sz w:val="28"/>
          <w:szCs w:val="24"/>
        </w:rPr>
        <w:t>Електрична енергија</w:t>
      </w:r>
    </w:p>
    <w:p w:rsidR="006E3450" w:rsidRDefault="006E3450" w:rsidP="00CE43C4">
      <w:pPr>
        <w:jc w:val="both"/>
        <w:rPr>
          <w:sz w:val="24"/>
          <w:szCs w:val="24"/>
        </w:rPr>
      </w:pPr>
    </w:p>
    <w:p w:rsidR="00C906CF" w:rsidRDefault="00C906CF" w:rsidP="00CE43C4">
      <w:pPr>
        <w:jc w:val="both"/>
        <w:rPr>
          <w:sz w:val="24"/>
          <w:szCs w:val="24"/>
        </w:rPr>
      </w:pPr>
    </w:p>
    <w:p w:rsidR="00C906CF" w:rsidRPr="00DB388E" w:rsidRDefault="00C906CF" w:rsidP="00CE43C4">
      <w:pPr>
        <w:jc w:val="both"/>
        <w:rPr>
          <w:sz w:val="24"/>
          <w:szCs w:val="24"/>
        </w:rPr>
      </w:pPr>
    </w:p>
    <w:p w:rsidR="003F58B0" w:rsidRDefault="003F58B0" w:rsidP="00CE43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основу захтева за </w:t>
      </w:r>
      <w:r w:rsidR="007B1BE9">
        <w:rPr>
          <w:sz w:val="24"/>
          <w:szCs w:val="24"/>
        </w:rPr>
        <w:t xml:space="preserve">измену </w:t>
      </w:r>
      <w:r w:rsidR="00215748">
        <w:rPr>
          <w:sz w:val="24"/>
          <w:szCs w:val="24"/>
        </w:rPr>
        <w:t>модела уговора</w:t>
      </w:r>
      <w:r>
        <w:rPr>
          <w:sz w:val="24"/>
          <w:szCs w:val="24"/>
        </w:rPr>
        <w:t xml:space="preserve"> за ЈНД-В 0</w:t>
      </w:r>
      <w:r w:rsidR="007B1BE9">
        <w:rPr>
          <w:sz w:val="24"/>
          <w:szCs w:val="24"/>
        </w:rPr>
        <w:t>5</w:t>
      </w:r>
      <w:r>
        <w:rPr>
          <w:sz w:val="24"/>
          <w:szCs w:val="24"/>
        </w:rPr>
        <w:t xml:space="preserve">/14 број </w:t>
      </w:r>
      <w:r w:rsidR="007B1BE9">
        <w:rPr>
          <w:sz w:val="24"/>
          <w:szCs w:val="24"/>
        </w:rPr>
        <w:t>1829</w:t>
      </w:r>
      <w:r>
        <w:rPr>
          <w:sz w:val="24"/>
          <w:szCs w:val="24"/>
        </w:rPr>
        <w:t xml:space="preserve"> од 0</w:t>
      </w:r>
      <w:r w:rsidR="007B1BE9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7B1BE9">
        <w:rPr>
          <w:sz w:val="24"/>
          <w:szCs w:val="24"/>
        </w:rPr>
        <w:t>2</w:t>
      </w:r>
      <w:r>
        <w:rPr>
          <w:sz w:val="24"/>
          <w:szCs w:val="24"/>
        </w:rPr>
        <w:t>.2014. године, потенцијални понуђач поставио је следећ</w:t>
      </w:r>
      <w:r w:rsidR="007B1BE9">
        <w:rPr>
          <w:sz w:val="24"/>
          <w:szCs w:val="24"/>
        </w:rPr>
        <w:t>и захтев</w:t>
      </w:r>
      <w:r w:rsidR="00215748">
        <w:rPr>
          <w:sz w:val="24"/>
          <w:szCs w:val="24"/>
        </w:rPr>
        <w:t>:</w:t>
      </w:r>
      <w:r w:rsidR="007B1BE9">
        <w:rPr>
          <w:sz w:val="24"/>
          <w:szCs w:val="24"/>
        </w:rPr>
        <w:t xml:space="preserve"> </w:t>
      </w:r>
    </w:p>
    <w:p w:rsidR="007B1BE9" w:rsidRPr="007B1BE9" w:rsidRDefault="007B1BE9" w:rsidP="007B1BE9">
      <w:pPr>
        <w:ind w:firstLine="708"/>
        <w:jc w:val="both"/>
        <w:rPr>
          <w:sz w:val="24"/>
          <w:szCs w:val="24"/>
        </w:rPr>
      </w:pPr>
      <w:r w:rsidRPr="007B1BE9">
        <w:rPr>
          <w:sz w:val="24"/>
          <w:szCs w:val="24"/>
        </w:rPr>
        <w:t xml:space="preserve">На основу члана 46. став 1. тачка 2) </w:t>
      </w:r>
      <w:proofErr w:type="spellStart"/>
      <w:r w:rsidRPr="007B1BE9">
        <w:rPr>
          <w:sz w:val="24"/>
          <w:szCs w:val="24"/>
        </w:rPr>
        <w:t>подтачка</w:t>
      </w:r>
      <w:proofErr w:type="spellEnd"/>
      <w:r w:rsidRPr="007B1BE9">
        <w:rPr>
          <w:sz w:val="24"/>
          <w:szCs w:val="24"/>
        </w:rPr>
        <w:t xml:space="preserve"> (1), а у вези члана 148, и члана 45. Закона о енергетици</w:t>
      </w:r>
      <w:r>
        <w:rPr>
          <w:sz w:val="24"/>
          <w:szCs w:val="24"/>
        </w:rPr>
        <w:t xml:space="preserve"> </w:t>
      </w:r>
      <w:r w:rsidRPr="007B1BE9">
        <w:rPr>
          <w:sz w:val="24"/>
          <w:szCs w:val="24"/>
        </w:rPr>
        <w:t>(„Службени гласник РС“, бр. 57/11 и 80/11-</w:t>
      </w:r>
      <w:proofErr w:type="spellStart"/>
      <w:r w:rsidRPr="007B1BE9">
        <w:rPr>
          <w:sz w:val="24"/>
          <w:szCs w:val="24"/>
        </w:rPr>
        <w:t>испр</w:t>
      </w:r>
      <w:proofErr w:type="spellEnd"/>
      <w:r w:rsidRPr="007B1BE9">
        <w:rPr>
          <w:sz w:val="24"/>
          <w:szCs w:val="24"/>
        </w:rPr>
        <w:t>.), Савет Агенције за енергетику Републике Србије, на</w:t>
      </w:r>
      <w:r>
        <w:rPr>
          <w:sz w:val="24"/>
          <w:szCs w:val="24"/>
        </w:rPr>
        <w:t xml:space="preserve"> </w:t>
      </w:r>
      <w:r w:rsidRPr="007B1BE9">
        <w:rPr>
          <w:sz w:val="24"/>
          <w:szCs w:val="24"/>
        </w:rPr>
        <w:t>193. седници од 26. септембра 2012. године, донео је ПРАВИЛА О ПРОМЕНИ СНАБДЕВАЧА.</w:t>
      </w:r>
      <w:r>
        <w:rPr>
          <w:sz w:val="24"/>
          <w:szCs w:val="24"/>
        </w:rPr>
        <w:t xml:space="preserve"> </w:t>
      </w:r>
      <w:r w:rsidRPr="007B1BE9">
        <w:rPr>
          <w:sz w:val="24"/>
          <w:szCs w:val="24"/>
        </w:rPr>
        <w:t>Тачком 5.13., дефинисано је 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насупањем</w:t>
      </w:r>
      <w:proofErr w:type="spellEnd"/>
      <w:r>
        <w:rPr>
          <w:sz w:val="24"/>
          <w:szCs w:val="24"/>
        </w:rPr>
        <w:t xml:space="preserve"> дана промене снабдевача  почиње да се примењује уговор о продаји који је купац закључио са новим </w:t>
      </w:r>
      <w:proofErr w:type="spellStart"/>
      <w:r>
        <w:rPr>
          <w:sz w:val="24"/>
          <w:szCs w:val="24"/>
        </w:rPr>
        <w:t>снабдевачом</w:t>
      </w:r>
      <w:proofErr w:type="spellEnd"/>
      <w:r>
        <w:rPr>
          <w:sz w:val="24"/>
          <w:szCs w:val="24"/>
        </w:rPr>
        <w:t xml:space="preserve">, </w:t>
      </w:r>
      <w:r w:rsidRPr="007B1BE9">
        <w:rPr>
          <w:sz w:val="24"/>
          <w:szCs w:val="24"/>
        </w:rPr>
        <w:t>престаје уговор о продаји</w:t>
      </w:r>
      <w:r>
        <w:rPr>
          <w:sz w:val="24"/>
          <w:szCs w:val="24"/>
        </w:rPr>
        <w:t xml:space="preserve"> </w:t>
      </w:r>
      <w:r w:rsidRPr="007B1BE9">
        <w:rPr>
          <w:sz w:val="24"/>
          <w:szCs w:val="24"/>
        </w:rPr>
        <w:t>НАСТУПАЊЕМ ДАНА ПРОМЕНЕ СНАБДЕВАЧА ПОЧИЊЕ ДА СЕ ПРИМЕЊУЈЕ</w:t>
      </w:r>
      <w:r>
        <w:rPr>
          <w:sz w:val="24"/>
          <w:szCs w:val="24"/>
        </w:rPr>
        <w:t xml:space="preserve"> </w:t>
      </w:r>
      <w:r w:rsidRPr="007B1BE9">
        <w:rPr>
          <w:sz w:val="24"/>
          <w:szCs w:val="24"/>
        </w:rPr>
        <w:t>УГОВОР О ПРОДАЈИ КОЈИ ЈЕ КУПАЦ ЗАКЉУЧИО СА НОВИМ СНАБДЕВАЧЕМ,</w:t>
      </w:r>
      <w:r>
        <w:rPr>
          <w:sz w:val="24"/>
          <w:szCs w:val="24"/>
        </w:rPr>
        <w:t xml:space="preserve"> престаје уговор о продаји са тренутним произвођачем, </w:t>
      </w:r>
      <w:r w:rsidRPr="007B1BE9">
        <w:rPr>
          <w:sz w:val="24"/>
          <w:szCs w:val="24"/>
        </w:rPr>
        <w:t>а балансна одговорност за место примопредаје прелази на новог</w:t>
      </w:r>
      <w:r>
        <w:rPr>
          <w:sz w:val="24"/>
          <w:szCs w:val="24"/>
        </w:rPr>
        <w:t xml:space="preserve"> </w:t>
      </w:r>
      <w:r w:rsidRPr="007B1BE9">
        <w:rPr>
          <w:sz w:val="24"/>
          <w:szCs w:val="24"/>
        </w:rPr>
        <w:t>снабдевача.</w:t>
      </w:r>
    </w:p>
    <w:p w:rsidR="007B1BE9" w:rsidRPr="007B1BE9" w:rsidRDefault="007B1BE9" w:rsidP="007B1BE9">
      <w:pPr>
        <w:ind w:firstLine="708"/>
        <w:jc w:val="both"/>
        <w:rPr>
          <w:sz w:val="24"/>
          <w:szCs w:val="24"/>
        </w:rPr>
      </w:pPr>
      <w:r w:rsidRPr="007B1BE9">
        <w:rPr>
          <w:sz w:val="24"/>
          <w:szCs w:val="24"/>
        </w:rPr>
        <w:t>Клаузуле у Уговору које се односе на период испоруке и дан ступања Уговора на снагу би требала да</w:t>
      </w:r>
      <w:r>
        <w:rPr>
          <w:sz w:val="24"/>
          <w:szCs w:val="24"/>
        </w:rPr>
        <w:t xml:space="preserve"> </w:t>
      </w:r>
      <w:r w:rsidRPr="007B1BE9">
        <w:rPr>
          <w:sz w:val="24"/>
          <w:szCs w:val="24"/>
        </w:rPr>
        <w:t>гласи:</w:t>
      </w:r>
    </w:p>
    <w:p w:rsidR="003F58B0" w:rsidRDefault="007B1BE9" w:rsidP="007B1BE9">
      <w:pPr>
        <w:ind w:firstLine="708"/>
        <w:jc w:val="both"/>
        <w:rPr>
          <w:sz w:val="24"/>
          <w:szCs w:val="24"/>
        </w:rPr>
      </w:pPr>
      <w:r w:rsidRPr="00215748">
        <w:rPr>
          <w:i/>
          <w:sz w:val="24"/>
          <w:szCs w:val="24"/>
        </w:rPr>
        <w:t>Уговор се склапа на период од годину дана а ступа на снагу даном завршетка законске процедуре</w:t>
      </w:r>
      <w:r w:rsidR="00215748" w:rsidRPr="00215748">
        <w:rPr>
          <w:i/>
          <w:sz w:val="24"/>
          <w:szCs w:val="24"/>
        </w:rPr>
        <w:t xml:space="preserve"> промене снабдевача (очитавање стања на бројилу).</w:t>
      </w:r>
    </w:p>
    <w:p w:rsidR="00215748" w:rsidRDefault="00215748" w:rsidP="00215748">
      <w:pPr>
        <w:jc w:val="both"/>
        <w:rPr>
          <w:sz w:val="24"/>
          <w:szCs w:val="24"/>
        </w:rPr>
      </w:pPr>
    </w:p>
    <w:p w:rsidR="00215748" w:rsidRPr="00215748" w:rsidRDefault="00215748" w:rsidP="00215748">
      <w:pPr>
        <w:jc w:val="both"/>
        <w:rPr>
          <w:sz w:val="24"/>
          <w:szCs w:val="24"/>
          <w:u w:val="single"/>
        </w:rPr>
      </w:pPr>
      <w:r w:rsidRPr="00215748">
        <w:rPr>
          <w:sz w:val="24"/>
          <w:szCs w:val="24"/>
          <w:u w:val="single"/>
        </w:rPr>
        <w:t>Одговор:</w:t>
      </w:r>
    </w:p>
    <w:p w:rsidR="00215748" w:rsidRDefault="00215748" w:rsidP="002157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 складу са чланом 63 ЗЈН, комисија за јавне набавке даје следећи одговор:</w:t>
      </w:r>
    </w:p>
    <w:p w:rsidR="00215748" w:rsidRPr="00215748" w:rsidRDefault="00215748" w:rsidP="00215748">
      <w:pPr>
        <w:pStyle w:val="Pasussalisto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Мења се страна 28 конкурсне документације односно обрасца 8. Модела уговора, члан 2. Количина и квалитет електричне енергије, и мења се и гласи</w:t>
      </w:r>
    </w:p>
    <w:p w:rsidR="003F58B0" w:rsidRPr="00215748" w:rsidRDefault="003F58B0" w:rsidP="003F58B0">
      <w:pPr>
        <w:jc w:val="both"/>
        <w:rPr>
          <w:i/>
          <w:sz w:val="24"/>
          <w:szCs w:val="24"/>
        </w:rPr>
      </w:pPr>
    </w:p>
    <w:p w:rsidR="00C906CF" w:rsidRDefault="00C906CF" w:rsidP="00CE43C4">
      <w:pPr>
        <w:jc w:val="both"/>
        <w:rPr>
          <w:sz w:val="24"/>
          <w:szCs w:val="24"/>
        </w:rPr>
      </w:pPr>
    </w:p>
    <w:p w:rsidR="001B215A" w:rsidRDefault="001B215A" w:rsidP="00CE43C4">
      <w:pPr>
        <w:jc w:val="both"/>
        <w:rPr>
          <w:sz w:val="24"/>
          <w:szCs w:val="24"/>
        </w:rPr>
      </w:pPr>
    </w:p>
    <w:p w:rsidR="00584348" w:rsidRPr="00DB388E" w:rsidRDefault="00584348" w:rsidP="00CE43C4">
      <w:pPr>
        <w:jc w:val="both"/>
        <w:rPr>
          <w:sz w:val="24"/>
          <w:szCs w:val="24"/>
        </w:rPr>
      </w:pPr>
    </w:p>
    <w:p w:rsidR="00CE43C4" w:rsidRDefault="00CE43C4" w:rsidP="00CE43C4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 xml:space="preserve">У Нишу, </w:t>
      </w:r>
      <w:r w:rsidR="003F58B0">
        <w:rPr>
          <w:sz w:val="24"/>
          <w:szCs w:val="24"/>
        </w:rPr>
        <w:t>0</w:t>
      </w:r>
      <w:r w:rsidR="00215748">
        <w:rPr>
          <w:sz w:val="24"/>
          <w:szCs w:val="24"/>
        </w:rPr>
        <w:t>5</w:t>
      </w:r>
      <w:r w:rsidRPr="00DB388E">
        <w:rPr>
          <w:sz w:val="24"/>
          <w:szCs w:val="24"/>
        </w:rPr>
        <w:t>.</w:t>
      </w:r>
      <w:r w:rsidR="003F58B0">
        <w:rPr>
          <w:sz w:val="24"/>
          <w:szCs w:val="24"/>
        </w:rPr>
        <w:t>1</w:t>
      </w:r>
      <w:r w:rsidR="00215748">
        <w:rPr>
          <w:sz w:val="24"/>
          <w:szCs w:val="24"/>
        </w:rPr>
        <w:t>2</w:t>
      </w:r>
      <w:r w:rsidRPr="00DB388E">
        <w:rPr>
          <w:sz w:val="24"/>
          <w:szCs w:val="24"/>
        </w:rPr>
        <w:t>.201</w:t>
      </w:r>
      <w:r w:rsidR="00C906CF">
        <w:rPr>
          <w:sz w:val="24"/>
          <w:szCs w:val="24"/>
        </w:rPr>
        <w:t>4</w:t>
      </w:r>
      <w:r w:rsidRPr="00DB388E">
        <w:rPr>
          <w:sz w:val="24"/>
          <w:szCs w:val="24"/>
        </w:rPr>
        <w:t>.</w:t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r w:rsidR="001B215A">
        <w:rPr>
          <w:sz w:val="24"/>
          <w:szCs w:val="24"/>
        </w:rPr>
        <w:tab/>
      </w:r>
      <w:r w:rsidR="003F58B0">
        <w:rPr>
          <w:sz w:val="24"/>
          <w:szCs w:val="24"/>
        </w:rPr>
        <w:t>Комисија</w:t>
      </w:r>
      <w:r w:rsidR="001B215A">
        <w:rPr>
          <w:sz w:val="24"/>
          <w:szCs w:val="24"/>
        </w:rPr>
        <w:t xml:space="preserve"> за ЈНД-в 05/14</w:t>
      </w:r>
    </w:p>
    <w:p w:rsidR="00215748" w:rsidRPr="00215748" w:rsidRDefault="00CE43C4" w:rsidP="00215748">
      <w:pPr>
        <w:pStyle w:val="Naslov5"/>
        <w:numPr>
          <w:ilvl w:val="5"/>
          <w:numId w:val="4"/>
        </w:numPr>
        <w:rPr>
          <w:i w:val="0"/>
          <w:lang w:val="ru-RU"/>
        </w:rPr>
      </w:pPr>
      <w:r w:rsidRPr="00DB388E">
        <w:rPr>
          <w:sz w:val="24"/>
          <w:szCs w:val="24"/>
        </w:rPr>
        <w:tab/>
      </w:r>
    </w:p>
    <w:p w:rsidR="00215748" w:rsidRPr="00215748" w:rsidRDefault="00215748" w:rsidP="001B215A">
      <w:pPr>
        <w:pStyle w:val="Naslov5"/>
        <w:numPr>
          <w:ilvl w:val="1"/>
          <w:numId w:val="4"/>
        </w:numPr>
        <w:rPr>
          <w:i w:val="0"/>
          <w:lang w:val="ru-RU"/>
        </w:rPr>
      </w:pPr>
    </w:p>
    <w:p w:rsidR="001B215A" w:rsidRDefault="001B215A" w:rsidP="00215748">
      <w:pPr>
        <w:pStyle w:val="Naslov5"/>
        <w:numPr>
          <w:ilvl w:val="5"/>
          <w:numId w:val="4"/>
        </w:numPr>
        <w:rPr>
          <w:i w:val="0"/>
          <w:lang w:val="ru-RU"/>
        </w:rPr>
      </w:pPr>
    </w:p>
    <w:p w:rsidR="001B215A" w:rsidRDefault="001B215A" w:rsidP="00215748">
      <w:pPr>
        <w:pStyle w:val="Naslov5"/>
        <w:numPr>
          <w:ilvl w:val="5"/>
          <w:numId w:val="4"/>
        </w:numPr>
        <w:rPr>
          <w:i w:val="0"/>
          <w:lang w:val="ru-RU"/>
        </w:rPr>
      </w:pPr>
    </w:p>
    <w:p w:rsidR="00215748" w:rsidRPr="009760F7" w:rsidRDefault="00215748" w:rsidP="00215748">
      <w:pPr>
        <w:pStyle w:val="Naslov5"/>
        <w:numPr>
          <w:ilvl w:val="5"/>
          <w:numId w:val="4"/>
        </w:numPr>
        <w:rPr>
          <w:i w:val="0"/>
          <w:lang w:val="ru-RU"/>
        </w:rPr>
      </w:pPr>
      <w:r w:rsidRPr="009760F7">
        <w:rPr>
          <w:i w:val="0"/>
          <w:lang w:val="ru-RU"/>
        </w:rPr>
        <w:lastRenderedPageBreak/>
        <w:t>ПРЕДМЕТ УГОВОРА</w:t>
      </w:r>
    </w:p>
    <w:p w:rsidR="00215748" w:rsidRPr="004047E8" w:rsidRDefault="00215748" w:rsidP="00215748">
      <w:pPr>
        <w:rPr>
          <w:b/>
          <w:iCs/>
          <w:lang w:val="en-US"/>
        </w:rPr>
      </w:pPr>
      <w:r w:rsidRPr="004047E8">
        <w:rPr>
          <w:b/>
          <w:lang w:val="ru-RU"/>
        </w:rPr>
        <w:t>Ч л а н  1.</w:t>
      </w:r>
    </w:p>
    <w:p w:rsidR="00215748" w:rsidRDefault="00215748" w:rsidP="00215748">
      <w:pPr>
        <w:rPr>
          <w:i/>
          <w:iCs/>
          <w:sz w:val="16"/>
          <w:szCs w:val="16"/>
          <w:lang w:val="en-US"/>
        </w:rPr>
      </w:pPr>
    </w:p>
    <w:p w:rsidR="00215748" w:rsidRPr="004047E8" w:rsidRDefault="00215748" w:rsidP="00215748">
      <w:pPr>
        <w:jc w:val="both"/>
        <w:rPr>
          <w:i/>
          <w:iCs/>
          <w:lang w:val="ru-RU"/>
        </w:rPr>
      </w:pPr>
      <w:r w:rsidRPr="004047E8">
        <w:t>Снабдевач се обавезује да Купцу испоручи електричну енергију, а Купац да преузме и плати електричну енергију испоручену у количини и на начин утврђен овим уговором, а у свему у складу са свим важећим законским и подзаконским прописима који регулишу испоруку електричне енергије.</w:t>
      </w:r>
    </w:p>
    <w:p w:rsidR="00215748" w:rsidRDefault="00215748" w:rsidP="00215748">
      <w:pPr>
        <w:pStyle w:val="Naslov5"/>
        <w:numPr>
          <w:ilvl w:val="5"/>
          <w:numId w:val="4"/>
        </w:numPr>
        <w:rPr>
          <w:i w:val="0"/>
          <w:lang w:val="ru-RU"/>
        </w:rPr>
      </w:pPr>
      <w:r w:rsidRPr="008913DF">
        <w:rPr>
          <w:i w:val="0"/>
          <w:lang w:val="ru-RU"/>
        </w:rPr>
        <w:t>КОЛИЧИНА И КВАЛИТЕТ ЕЛЕКТРИЧНЕ ЕНЕРГИЈЕ</w:t>
      </w:r>
    </w:p>
    <w:p w:rsidR="00215748" w:rsidRPr="00705DC9" w:rsidRDefault="00215748" w:rsidP="00215748">
      <w:pPr>
        <w:pStyle w:val="Teloteksta"/>
        <w:rPr>
          <w:sz w:val="16"/>
          <w:szCs w:val="16"/>
          <w:lang w:val="ru-RU"/>
        </w:rPr>
      </w:pPr>
    </w:p>
    <w:p w:rsidR="00215748" w:rsidRPr="00705DC9" w:rsidRDefault="00215748" w:rsidP="00215748">
      <w:pPr>
        <w:rPr>
          <w:i/>
          <w:iCs/>
          <w:lang w:val="ru-RU"/>
        </w:rPr>
      </w:pPr>
      <w:r w:rsidRPr="00705DC9">
        <w:rPr>
          <w:b/>
          <w:lang w:val="ru-RU"/>
        </w:rPr>
        <w:t>Ч</w:t>
      </w:r>
      <w:r w:rsidRPr="00705DC9">
        <w:rPr>
          <w:b/>
        </w:rPr>
        <w:t xml:space="preserve"> л а н </w:t>
      </w:r>
      <w:r w:rsidRPr="00705DC9">
        <w:rPr>
          <w:b/>
          <w:lang w:val="ru-RU"/>
        </w:rPr>
        <w:t xml:space="preserve"> </w:t>
      </w:r>
      <w:r w:rsidRPr="00705DC9">
        <w:rPr>
          <w:b/>
        </w:rPr>
        <w:t>2</w:t>
      </w:r>
      <w:r w:rsidRPr="00705DC9">
        <w:rPr>
          <w:b/>
          <w:lang w:val="ru-RU"/>
        </w:rPr>
        <w:t>.</w:t>
      </w:r>
    </w:p>
    <w:p w:rsidR="00215748" w:rsidRPr="004047E8" w:rsidRDefault="00215748" w:rsidP="00215748">
      <w:pPr>
        <w:rPr>
          <w:i/>
          <w:iCs/>
          <w:sz w:val="16"/>
          <w:szCs w:val="16"/>
          <w:lang w:val="en-US"/>
        </w:rPr>
      </w:pPr>
    </w:p>
    <w:p w:rsidR="00215748" w:rsidRPr="004047E8" w:rsidRDefault="00215748" w:rsidP="00215748">
      <w:pPr>
        <w:pStyle w:val="Default"/>
        <w:jc w:val="both"/>
        <w:rPr>
          <w:lang w:val="ru-RU"/>
        </w:rPr>
      </w:pPr>
      <w:r w:rsidRPr="004047E8">
        <w:rPr>
          <w:lang w:val="ru-RU"/>
        </w:rPr>
        <w:t xml:space="preserve">Уговорне стране обавезу испоруке и продаје, односно преузимања и плаћања електричне енергије извршиће према следећем: </w:t>
      </w:r>
    </w:p>
    <w:p w:rsidR="00215748" w:rsidRPr="004047E8" w:rsidRDefault="00215748" w:rsidP="00215748">
      <w:pPr>
        <w:pStyle w:val="Default"/>
        <w:numPr>
          <w:ilvl w:val="0"/>
          <w:numId w:val="5"/>
        </w:numPr>
        <w:spacing w:after="45"/>
        <w:jc w:val="both"/>
        <w:rPr>
          <w:lang w:val="ru-RU"/>
        </w:rPr>
      </w:pPr>
      <w:r w:rsidRPr="004047E8">
        <w:rPr>
          <w:lang w:val="ru-RU"/>
        </w:rPr>
        <w:t xml:space="preserve">Врста продаје: потпуно снабдевање електричном енергијом са балансном одговорношћу </w:t>
      </w:r>
    </w:p>
    <w:p w:rsidR="00215748" w:rsidRPr="004047E8" w:rsidRDefault="00215748" w:rsidP="00215748">
      <w:pPr>
        <w:pStyle w:val="Default"/>
        <w:numPr>
          <w:ilvl w:val="0"/>
          <w:numId w:val="5"/>
        </w:numPr>
        <w:spacing w:after="45"/>
        <w:jc w:val="both"/>
        <w:rPr>
          <w:lang w:val="ru-RU"/>
        </w:rPr>
      </w:pPr>
      <w:r w:rsidRPr="004047E8">
        <w:rPr>
          <w:lang w:val="ru-RU"/>
        </w:rPr>
        <w:t>Капацитет испоруке: јединична цена /к</w:t>
      </w:r>
      <w:proofErr w:type="spellStart"/>
      <w:r w:rsidRPr="004047E8">
        <w:t>wh</w:t>
      </w:r>
      <w:proofErr w:type="spellEnd"/>
      <w:r w:rsidRPr="004047E8">
        <w:rPr>
          <w:lang w:val="ru-RU"/>
        </w:rPr>
        <w:t xml:space="preserve"> </w:t>
      </w:r>
    </w:p>
    <w:p w:rsidR="00215748" w:rsidRPr="00705DC9" w:rsidRDefault="00215748" w:rsidP="00215748">
      <w:pPr>
        <w:pStyle w:val="Default"/>
        <w:numPr>
          <w:ilvl w:val="0"/>
          <w:numId w:val="5"/>
        </w:numPr>
        <w:spacing w:after="45"/>
        <w:jc w:val="both"/>
        <w:rPr>
          <w:b/>
          <w:color w:val="FF0000"/>
          <w:u w:val="single"/>
          <w:lang w:val="ru-RU"/>
        </w:rPr>
      </w:pPr>
      <w:r w:rsidRPr="004047E8">
        <w:rPr>
          <w:lang w:val="ru-RU"/>
        </w:rPr>
        <w:t xml:space="preserve">Период испоруке: </w:t>
      </w:r>
      <w:r w:rsidRPr="00CD0ED5">
        <w:rPr>
          <w:lang w:val="ru-RU"/>
        </w:rPr>
        <w:t>Датум потписивања уговора</w:t>
      </w:r>
      <w:r>
        <w:rPr>
          <w:lang w:val="ru-RU"/>
        </w:rPr>
        <w:t xml:space="preserve"> – </w:t>
      </w:r>
      <w:r>
        <w:rPr>
          <w:b/>
          <w:color w:val="FF0000"/>
          <w:u w:val="single"/>
          <w:lang w:val="ru-RU"/>
        </w:rPr>
        <w:t>________________</w:t>
      </w:r>
      <w:r w:rsidRPr="00705DC9">
        <w:rPr>
          <w:b/>
          <w:color w:val="FF0000"/>
          <w:u w:val="single"/>
          <w:lang w:val="ru-RU"/>
        </w:rPr>
        <w:t xml:space="preserve">.године од 00:00 до 24:00 </w:t>
      </w:r>
    </w:p>
    <w:p w:rsidR="00215748" w:rsidRPr="004047E8" w:rsidRDefault="00215748" w:rsidP="00215748">
      <w:pPr>
        <w:pStyle w:val="Default"/>
        <w:numPr>
          <w:ilvl w:val="0"/>
          <w:numId w:val="5"/>
        </w:numPr>
        <w:spacing w:after="45"/>
        <w:jc w:val="both"/>
        <w:rPr>
          <w:lang w:val="ru-RU"/>
        </w:rPr>
      </w:pPr>
      <w:r w:rsidRPr="004047E8">
        <w:rPr>
          <w:lang w:val="ru-RU"/>
        </w:rPr>
        <w:t xml:space="preserve">Количина енергије: на основу остварене потрошње Купца </w:t>
      </w:r>
    </w:p>
    <w:p w:rsidR="00215748" w:rsidRPr="004047E8" w:rsidRDefault="00215748" w:rsidP="00215748">
      <w:pPr>
        <w:pStyle w:val="Default"/>
        <w:numPr>
          <w:ilvl w:val="0"/>
          <w:numId w:val="5"/>
        </w:numPr>
        <w:spacing w:after="45"/>
        <w:jc w:val="both"/>
        <w:rPr>
          <w:lang w:val="ru-RU"/>
        </w:rPr>
      </w:pPr>
      <w:r w:rsidRPr="004047E8">
        <w:rPr>
          <w:lang w:val="ru-RU"/>
        </w:rPr>
        <w:t>Место испоруке: Сва обрачунска мерна места Купца прикључена на дистрибутивни систем у категорији потрошње на средњем</w:t>
      </w:r>
      <w:r w:rsidRPr="00CD0ED5">
        <w:rPr>
          <w:lang w:val="ru-RU"/>
        </w:rPr>
        <w:t xml:space="preserve"> </w:t>
      </w:r>
      <w:r w:rsidRPr="004047E8">
        <w:rPr>
          <w:lang w:val="ru-RU"/>
        </w:rPr>
        <w:t>напону</w:t>
      </w:r>
      <w:r w:rsidRPr="00CD0ED5">
        <w:rPr>
          <w:lang w:val="ru-RU"/>
        </w:rPr>
        <w:t>,</w:t>
      </w:r>
      <w:r w:rsidRPr="004047E8">
        <w:rPr>
          <w:lang w:val="ru-RU"/>
        </w:rPr>
        <w:t xml:space="preserve"> ниском напону</w:t>
      </w:r>
      <w:r w:rsidRPr="00CD0ED5">
        <w:rPr>
          <w:lang w:val="ru-RU"/>
        </w:rPr>
        <w:t xml:space="preserve"> и широкој потрошњи</w:t>
      </w:r>
      <w:r w:rsidRPr="004047E8">
        <w:rPr>
          <w:lang w:val="ru-RU"/>
        </w:rPr>
        <w:t xml:space="preserve"> у складу са постојећим ознакама ЕД из </w:t>
      </w:r>
      <w:r w:rsidRPr="00CD0ED5">
        <w:rPr>
          <w:lang w:val="ru-RU"/>
        </w:rPr>
        <w:t>Т</w:t>
      </w:r>
      <w:r>
        <w:rPr>
          <w:lang w:val="ru-RU"/>
        </w:rPr>
        <w:t>абел</w:t>
      </w:r>
      <w:r w:rsidRPr="00CD0ED5">
        <w:rPr>
          <w:lang w:val="ru-RU"/>
        </w:rPr>
        <w:t>е 1, која је саставни део овог уговора</w:t>
      </w:r>
      <w:r w:rsidRPr="004047E8">
        <w:rPr>
          <w:lang w:val="ru-RU"/>
        </w:rPr>
        <w:t xml:space="preserve">. </w:t>
      </w:r>
    </w:p>
    <w:p w:rsidR="00215748" w:rsidRPr="004047E8" w:rsidRDefault="00215748" w:rsidP="00215748">
      <w:pPr>
        <w:pStyle w:val="Default"/>
        <w:jc w:val="both"/>
        <w:rPr>
          <w:sz w:val="16"/>
          <w:szCs w:val="16"/>
          <w:lang w:val="ru-RU"/>
        </w:rPr>
      </w:pPr>
    </w:p>
    <w:p w:rsidR="00215748" w:rsidRPr="004047E8" w:rsidRDefault="00215748" w:rsidP="00215748">
      <w:pPr>
        <w:pStyle w:val="Default"/>
        <w:jc w:val="both"/>
        <w:rPr>
          <w:lang w:val="ru-RU"/>
        </w:rPr>
      </w:pPr>
      <w:r w:rsidRPr="004047E8">
        <w:rPr>
          <w:lang w:val="ru-RU"/>
        </w:rPr>
        <w:t xml:space="preserve">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(''Сл. гласник РС'' бр. 3/12 од 18.01.2012 год). </w:t>
      </w:r>
    </w:p>
    <w:p w:rsidR="00215748" w:rsidRPr="004047E8" w:rsidRDefault="00215748" w:rsidP="00215748">
      <w:pPr>
        <w:jc w:val="both"/>
        <w:rPr>
          <w:i/>
          <w:iCs/>
          <w:lang w:val="ru-RU"/>
        </w:rPr>
      </w:pPr>
      <w:r w:rsidRPr="004047E8">
        <w:t>Снабдевач се обавезује да испоручи електричну енергију у складу са Правилима о раду тржишта електричне енергије (''Сл. гласник РС'' бр. 120 од 21.12.2012. год), Правилима о раду преносног система и изменама и допунама Правила о раду преносног система (''Сл. гласник РС'' бр. 3/12 од 18.01.2012 год), Правилима о раду дистрибутивног система и Уредбом о условима испоруке електричне енергије, односно у складу са свим важећим законским и подзаконским прописима који регулишу испоруку електричне енергије.</w:t>
      </w:r>
    </w:p>
    <w:p w:rsidR="00215748" w:rsidRPr="004047E8" w:rsidRDefault="00215748" w:rsidP="00215748">
      <w:pPr>
        <w:rPr>
          <w:i/>
          <w:iCs/>
          <w:lang w:val="ru-RU"/>
        </w:rPr>
      </w:pPr>
    </w:p>
    <w:p w:rsidR="00215748" w:rsidRPr="004047E8" w:rsidRDefault="00215748" w:rsidP="00215748">
      <w:pPr>
        <w:pStyle w:val="Naslov5"/>
        <w:numPr>
          <w:ilvl w:val="0"/>
          <w:numId w:val="0"/>
        </w:numPr>
        <w:rPr>
          <w:i w:val="0"/>
        </w:rPr>
      </w:pPr>
      <w:r w:rsidRPr="004047E8">
        <w:rPr>
          <w:i w:val="0"/>
          <w:lang w:val="ru-RU"/>
        </w:rPr>
        <w:t>ЦЕНА</w:t>
      </w:r>
    </w:p>
    <w:p w:rsidR="00215748" w:rsidRPr="00215748" w:rsidRDefault="00215748" w:rsidP="00215748">
      <w:pPr>
        <w:rPr>
          <w:i/>
          <w:iCs/>
          <w:sz w:val="18"/>
          <w:lang w:val="ru-RU"/>
        </w:rPr>
      </w:pPr>
      <w:r w:rsidRPr="00215748">
        <w:rPr>
          <w:b/>
          <w:szCs w:val="26"/>
          <w:lang w:val="ru-RU"/>
        </w:rPr>
        <w:t>Ч</w:t>
      </w:r>
      <w:r w:rsidRPr="00215748">
        <w:rPr>
          <w:b/>
          <w:szCs w:val="26"/>
        </w:rPr>
        <w:t xml:space="preserve"> л а н </w:t>
      </w:r>
      <w:r w:rsidRPr="00215748">
        <w:rPr>
          <w:b/>
          <w:szCs w:val="26"/>
          <w:lang w:val="ru-RU"/>
        </w:rPr>
        <w:t xml:space="preserve"> </w:t>
      </w:r>
      <w:r w:rsidRPr="00215748">
        <w:rPr>
          <w:b/>
          <w:szCs w:val="26"/>
        </w:rPr>
        <w:t>3</w:t>
      </w:r>
      <w:r w:rsidRPr="00215748">
        <w:rPr>
          <w:b/>
          <w:szCs w:val="26"/>
          <w:lang w:val="ru-RU"/>
        </w:rPr>
        <w:t>.</w:t>
      </w:r>
    </w:p>
    <w:p w:rsidR="00215748" w:rsidRDefault="00215748" w:rsidP="00215748">
      <w:pPr>
        <w:rPr>
          <w:i/>
          <w:iCs/>
          <w:sz w:val="16"/>
          <w:szCs w:val="16"/>
        </w:rPr>
      </w:pPr>
    </w:p>
    <w:p w:rsidR="00215748" w:rsidRDefault="00215748" w:rsidP="00215748">
      <w:pPr>
        <w:pStyle w:val="Default"/>
        <w:jc w:val="both"/>
      </w:pPr>
      <w:r w:rsidRPr="008913DF">
        <w:rPr>
          <w:lang w:val="ru-RU"/>
        </w:rPr>
        <w:t>Купац се обавезује да плати Снабдевачу за један к</w:t>
      </w:r>
      <w:proofErr w:type="spellStart"/>
      <w:r w:rsidRPr="008913DF">
        <w:t>Wh</w:t>
      </w:r>
      <w:proofErr w:type="spellEnd"/>
      <w:r w:rsidRPr="008913DF">
        <w:rPr>
          <w:lang w:val="ru-RU"/>
        </w:rPr>
        <w:t xml:space="preserve"> електричне енергије износ од</w:t>
      </w:r>
      <w:r>
        <w:rPr>
          <w:lang w:val="ru-RU"/>
        </w:rPr>
        <w:t xml:space="preserve">: </w:t>
      </w:r>
      <w:r>
        <w:rPr>
          <w:bdr w:val="single" w:sz="4" w:space="0" w:color="auto"/>
          <w:lang w:val="sr-Cyrl-CS"/>
        </w:rPr>
        <w:t xml:space="preserve"> </w:t>
      </w:r>
      <w:r w:rsidRPr="00730152">
        <w:rPr>
          <w:b/>
          <w:bdr w:val="single" w:sz="4" w:space="0" w:color="auto"/>
          <w:lang w:val="sr-Cyrl-CS"/>
        </w:rPr>
        <w:t xml:space="preserve">као у </w:t>
      </w:r>
      <w:r w:rsidRPr="00EC3D90">
        <w:rPr>
          <w:b/>
          <w:bdr w:val="single" w:sz="4" w:space="0" w:color="auto"/>
          <w:lang w:val="ru-RU"/>
        </w:rPr>
        <w:t xml:space="preserve">обрасцу </w:t>
      </w:r>
      <w:proofErr w:type="spellStart"/>
      <w:r w:rsidRPr="00730152">
        <w:rPr>
          <w:b/>
          <w:bdr w:val="single" w:sz="4" w:space="0" w:color="auto"/>
          <w:lang w:val="sr-Cyrl-CS"/>
        </w:rPr>
        <w:t>понуд</w:t>
      </w:r>
      <w:proofErr w:type="spellEnd"/>
      <w:r w:rsidRPr="00EC3D90">
        <w:rPr>
          <w:b/>
          <w:bdr w:val="single" w:sz="4" w:space="0" w:color="auto"/>
          <w:lang w:val="ru-RU"/>
        </w:rPr>
        <w:t>е</w:t>
      </w:r>
      <w:r>
        <w:rPr>
          <w:bdr w:val="single" w:sz="4" w:space="0" w:color="auto"/>
          <w:lang w:val="sr-Cyrl-CS"/>
        </w:rPr>
        <w:t xml:space="preserve"> </w:t>
      </w:r>
      <w:r>
        <w:rPr>
          <w:bCs/>
          <w:lang w:val="sr-Cyrl-CS"/>
        </w:rPr>
        <w:t xml:space="preserve"> </w:t>
      </w:r>
      <w:r w:rsidRPr="008913DF">
        <w:rPr>
          <w:lang w:val="ru-RU"/>
        </w:rPr>
        <w:t xml:space="preserve">динара без ПДВ-а. </w:t>
      </w:r>
    </w:p>
    <w:p w:rsidR="00215748" w:rsidRPr="008913DF" w:rsidRDefault="00215748" w:rsidP="00215748">
      <w:pPr>
        <w:pStyle w:val="Default"/>
        <w:jc w:val="both"/>
        <w:rPr>
          <w:sz w:val="16"/>
          <w:szCs w:val="16"/>
        </w:rPr>
      </w:pPr>
    </w:p>
    <w:p w:rsidR="00215748" w:rsidRDefault="00215748" w:rsidP="00215748">
      <w:pPr>
        <w:pStyle w:val="Default"/>
        <w:jc w:val="both"/>
        <w:rPr>
          <w:b/>
          <w:bdr w:val="single" w:sz="4" w:space="0" w:color="auto"/>
          <w:lang w:val="ru-RU"/>
        </w:rPr>
      </w:pPr>
      <w:r w:rsidRPr="00A51836">
        <w:rPr>
          <w:bCs/>
          <w:lang w:val="sr-Cyrl-CS"/>
        </w:rPr>
        <w:t>Износ ПДВ-а</w:t>
      </w:r>
      <w:r w:rsidRPr="00A51836">
        <w:rPr>
          <w:bCs/>
          <w:lang w:val="ru-RU"/>
        </w:rPr>
        <w:t xml:space="preserve"> </w:t>
      </w:r>
      <w:r w:rsidRPr="00A51836">
        <w:rPr>
          <w:bdr w:val="single" w:sz="4" w:space="0" w:color="auto"/>
          <w:lang w:val="sr-Cyrl-CS"/>
        </w:rPr>
        <w:t xml:space="preserve"> </w:t>
      </w:r>
      <w:r w:rsidRPr="00A51836">
        <w:rPr>
          <w:b/>
          <w:bdr w:val="single" w:sz="4" w:space="0" w:color="auto"/>
          <w:lang w:val="sr-Cyrl-CS"/>
        </w:rPr>
        <w:t xml:space="preserve">као у </w:t>
      </w:r>
      <w:r w:rsidRPr="00A51836">
        <w:rPr>
          <w:b/>
          <w:bdr w:val="single" w:sz="4" w:space="0" w:color="auto"/>
          <w:lang w:val="ru-RU"/>
        </w:rPr>
        <w:t xml:space="preserve">обрасцу </w:t>
      </w:r>
      <w:proofErr w:type="spellStart"/>
      <w:r w:rsidRPr="00A51836">
        <w:rPr>
          <w:b/>
          <w:bdr w:val="single" w:sz="4" w:space="0" w:color="auto"/>
          <w:lang w:val="sr-Cyrl-CS"/>
        </w:rPr>
        <w:t>понуд</w:t>
      </w:r>
      <w:proofErr w:type="spellEnd"/>
      <w:r w:rsidRPr="00A51836">
        <w:rPr>
          <w:b/>
          <w:bdr w:val="single" w:sz="4" w:space="0" w:color="auto"/>
          <w:lang w:val="ru-RU"/>
        </w:rPr>
        <w:t>е</w:t>
      </w:r>
    </w:p>
    <w:p w:rsidR="00215748" w:rsidRPr="008913DF" w:rsidRDefault="00215748" w:rsidP="00215748">
      <w:pPr>
        <w:pStyle w:val="Default"/>
        <w:jc w:val="both"/>
        <w:rPr>
          <w:lang w:val="ru-RU"/>
        </w:rPr>
      </w:pPr>
      <w:r w:rsidRPr="00A51836">
        <w:rPr>
          <w:lang w:val="sr-Cyrl-CS"/>
        </w:rPr>
        <w:t xml:space="preserve">Укупна вредност </w:t>
      </w:r>
      <w:r w:rsidRPr="00A51836">
        <w:rPr>
          <w:lang w:val="ru-RU"/>
        </w:rPr>
        <w:t>за један к</w:t>
      </w:r>
      <w:proofErr w:type="spellStart"/>
      <w:r w:rsidRPr="00A51836">
        <w:t>Wh</w:t>
      </w:r>
      <w:proofErr w:type="spellEnd"/>
      <w:r w:rsidRPr="00A51836">
        <w:rPr>
          <w:lang w:val="ru-RU"/>
        </w:rPr>
        <w:t xml:space="preserve"> електричне енергије</w:t>
      </w:r>
      <w:r w:rsidRPr="00A51836">
        <w:rPr>
          <w:lang w:val="sr-Cyrl-CS"/>
        </w:rPr>
        <w:t xml:space="preserve"> износи: </w:t>
      </w:r>
      <w:r w:rsidRPr="00A51836">
        <w:rPr>
          <w:b/>
          <w:bdr w:val="single" w:sz="4" w:space="0" w:color="auto"/>
          <w:lang w:val="sr-Cyrl-CS"/>
        </w:rPr>
        <w:t xml:space="preserve">као </w:t>
      </w:r>
      <w:r w:rsidRPr="00A51836">
        <w:rPr>
          <w:b/>
          <w:bdr w:val="single" w:sz="4" w:space="0" w:color="auto"/>
          <w:lang w:val="ru-RU"/>
        </w:rPr>
        <w:t>обрасцу</w:t>
      </w:r>
      <w:r w:rsidRPr="00A51836">
        <w:rPr>
          <w:b/>
          <w:bdr w:val="single" w:sz="4" w:space="0" w:color="auto"/>
          <w:lang w:val="sr-Cyrl-CS"/>
        </w:rPr>
        <w:t xml:space="preserve"> у </w:t>
      </w:r>
      <w:proofErr w:type="spellStart"/>
      <w:r w:rsidRPr="00A51836">
        <w:rPr>
          <w:b/>
          <w:bdr w:val="single" w:sz="4" w:space="0" w:color="auto"/>
          <w:lang w:val="sr-Cyrl-CS"/>
        </w:rPr>
        <w:t>понуд</w:t>
      </w:r>
      <w:proofErr w:type="spellEnd"/>
      <w:r w:rsidRPr="00A51836">
        <w:rPr>
          <w:b/>
          <w:bdr w:val="single" w:sz="4" w:space="0" w:color="auto"/>
          <w:lang w:val="ru-RU"/>
        </w:rPr>
        <w:t>е</w:t>
      </w:r>
      <w:r w:rsidRPr="00A51836">
        <w:rPr>
          <w:bdr w:val="single" w:sz="4" w:space="0" w:color="auto"/>
          <w:lang w:val="sr-Cyrl-CS"/>
        </w:rPr>
        <w:t xml:space="preserve"> </w:t>
      </w:r>
      <w:r w:rsidRPr="00A51836">
        <w:rPr>
          <w:lang w:val="sr-Cyrl-CS"/>
        </w:rPr>
        <w:t xml:space="preserve"> динара, са ПДВ-ом</w:t>
      </w:r>
      <w:r w:rsidRPr="00A51836">
        <w:rPr>
          <w:lang w:val="ru-RU"/>
        </w:rPr>
        <w:t>.</w:t>
      </w:r>
    </w:p>
    <w:p w:rsidR="00215748" w:rsidRPr="008913DF" w:rsidRDefault="00215748" w:rsidP="00215748">
      <w:pPr>
        <w:pStyle w:val="Default"/>
        <w:jc w:val="both"/>
        <w:rPr>
          <w:b/>
          <w:lang w:val="ru-RU"/>
        </w:rPr>
      </w:pPr>
      <w:r w:rsidRPr="008913DF">
        <w:rPr>
          <w:b/>
          <w:lang w:val="ru-RU"/>
        </w:rPr>
        <w:t xml:space="preserve">Цена је фиксна за уговорени период испоруке. </w:t>
      </w:r>
    </w:p>
    <w:p w:rsidR="00215748" w:rsidRDefault="00215748" w:rsidP="00215748">
      <w:pPr>
        <w:pStyle w:val="Default"/>
        <w:jc w:val="both"/>
        <w:rPr>
          <w:lang w:val="ru-RU"/>
        </w:rPr>
      </w:pPr>
      <w:r w:rsidRPr="00A51836">
        <w:rPr>
          <w:lang w:val="ru-RU"/>
        </w:rPr>
        <w:t>У цену из става 1.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произвођача ел.енергије.</w:t>
      </w:r>
      <w:r w:rsidRPr="008913DF">
        <w:rPr>
          <w:lang w:val="ru-RU"/>
        </w:rPr>
        <w:t xml:space="preserve"> </w:t>
      </w:r>
    </w:p>
    <w:p w:rsidR="00215748" w:rsidRPr="00931522" w:rsidRDefault="00215748" w:rsidP="00215748">
      <w:pPr>
        <w:pStyle w:val="Default"/>
        <w:jc w:val="center"/>
        <w:rPr>
          <w:szCs w:val="16"/>
          <w:lang w:val="sr-Cyrl-RS"/>
        </w:rPr>
      </w:pPr>
      <w:r>
        <w:rPr>
          <w:szCs w:val="16"/>
          <w:lang w:val="sr-Cyrl-RS"/>
        </w:rPr>
        <w:t>28 од 38</w:t>
      </w:r>
    </w:p>
    <w:p w:rsidR="00202A38" w:rsidRPr="003F58B0" w:rsidRDefault="00CE43C4" w:rsidP="003F58B0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="003332F4" w:rsidRPr="00DB388E">
        <w:rPr>
          <w:sz w:val="24"/>
          <w:szCs w:val="24"/>
        </w:rPr>
        <w:t xml:space="preserve">          </w:t>
      </w:r>
      <w:r w:rsidR="003332F4" w:rsidRPr="00DB388E">
        <w:rPr>
          <w:sz w:val="24"/>
          <w:szCs w:val="24"/>
        </w:rPr>
        <w:tab/>
      </w:r>
      <w:r w:rsidR="003332F4" w:rsidRPr="00DB388E">
        <w:rPr>
          <w:sz w:val="24"/>
          <w:szCs w:val="24"/>
        </w:rPr>
        <w:tab/>
      </w:r>
      <w:r w:rsidR="003332F4" w:rsidRPr="00DB388E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02A38" w:rsidRPr="003F58B0" w:rsidSect="00215748">
      <w:pgSz w:w="11906" w:h="16838"/>
      <w:pgMar w:top="1008" w:right="1411" w:bottom="57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D2207"/>
    <w:multiLevelType w:val="hybridMultilevel"/>
    <w:tmpl w:val="A920AB86"/>
    <w:lvl w:ilvl="0" w:tplc="4D1EE9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41A5"/>
    <w:multiLevelType w:val="hybridMultilevel"/>
    <w:tmpl w:val="A88818B6"/>
    <w:lvl w:ilvl="0" w:tplc="535A0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5957"/>
    <w:multiLevelType w:val="hybridMultilevel"/>
    <w:tmpl w:val="476ECA46"/>
    <w:lvl w:ilvl="0" w:tplc="425087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25459"/>
    <w:multiLevelType w:val="hybridMultilevel"/>
    <w:tmpl w:val="BCBCED66"/>
    <w:lvl w:ilvl="0" w:tplc="3182A9C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6750" w:hanging="360"/>
      </w:pPr>
    </w:lvl>
    <w:lvl w:ilvl="2" w:tplc="281A001B" w:tentative="1">
      <w:start w:val="1"/>
      <w:numFmt w:val="lowerRoman"/>
      <w:lvlText w:val="%3."/>
      <w:lvlJc w:val="right"/>
      <w:pPr>
        <w:ind w:left="7470" w:hanging="180"/>
      </w:pPr>
    </w:lvl>
    <w:lvl w:ilvl="3" w:tplc="281A000F" w:tentative="1">
      <w:start w:val="1"/>
      <w:numFmt w:val="decimal"/>
      <w:lvlText w:val="%4."/>
      <w:lvlJc w:val="left"/>
      <w:pPr>
        <w:ind w:left="8190" w:hanging="360"/>
      </w:pPr>
    </w:lvl>
    <w:lvl w:ilvl="4" w:tplc="281A0019" w:tentative="1">
      <w:start w:val="1"/>
      <w:numFmt w:val="lowerLetter"/>
      <w:lvlText w:val="%5."/>
      <w:lvlJc w:val="left"/>
      <w:pPr>
        <w:ind w:left="8910" w:hanging="360"/>
      </w:pPr>
    </w:lvl>
    <w:lvl w:ilvl="5" w:tplc="281A001B" w:tentative="1">
      <w:start w:val="1"/>
      <w:numFmt w:val="lowerRoman"/>
      <w:lvlText w:val="%6."/>
      <w:lvlJc w:val="right"/>
      <w:pPr>
        <w:ind w:left="9630" w:hanging="180"/>
      </w:pPr>
    </w:lvl>
    <w:lvl w:ilvl="6" w:tplc="281A000F" w:tentative="1">
      <w:start w:val="1"/>
      <w:numFmt w:val="decimal"/>
      <w:lvlText w:val="%7."/>
      <w:lvlJc w:val="left"/>
      <w:pPr>
        <w:ind w:left="10350" w:hanging="360"/>
      </w:pPr>
    </w:lvl>
    <w:lvl w:ilvl="7" w:tplc="281A0019" w:tentative="1">
      <w:start w:val="1"/>
      <w:numFmt w:val="lowerLetter"/>
      <w:lvlText w:val="%8."/>
      <w:lvlJc w:val="left"/>
      <w:pPr>
        <w:ind w:left="11070" w:hanging="360"/>
      </w:pPr>
    </w:lvl>
    <w:lvl w:ilvl="8" w:tplc="28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1401A4"/>
    <w:rsid w:val="00151082"/>
    <w:rsid w:val="001B215A"/>
    <w:rsid w:val="00202A38"/>
    <w:rsid w:val="00215748"/>
    <w:rsid w:val="003332F4"/>
    <w:rsid w:val="003F58B0"/>
    <w:rsid w:val="005541D0"/>
    <w:rsid w:val="00584348"/>
    <w:rsid w:val="006E3143"/>
    <w:rsid w:val="006E3450"/>
    <w:rsid w:val="007B1BE9"/>
    <w:rsid w:val="00830F74"/>
    <w:rsid w:val="008628DD"/>
    <w:rsid w:val="00AD3811"/>
    <w:rsid w:val="00BD3E51"/>
    <w:rsid w:val="00C906CF"/>
    <w:rsid w:val="00CE43C4"/>
    <w:rsid w:val="00DB388E"/>
    <w:rsid w:val="00E11CD1"/>
    <w:rsid w:val="00E66AEE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Naslov5">
    <w:name w:val="heading 5"/>
    <w:basedOn w:val="Normal"/>
    <w:next w:val="Teloteksta"/>
    <w:link w:val="Naslov5Char"/>
    <w:qFormat/>
    <w:rsid w:val="00215748"/>
    <w:pPr>
      <w:numPr>
        <w:ilvl w:val="4"/>
        <w:numId w:val="1"/>
      </w:numPr>
      <w:suppressAutoHyphens/>
      <w:spacing w:before="240" w:after="60" w:line="100" w:lineRule="atLeast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3F58B0"/>
    <w:pPr>
      <w:ind w:left="720"/>
      <w:contextualSpacing/>
    </w:pPr>
  </w:style>
  <w:style w:type="character" w:customStyle="1" w:styleId="Naslov5Char">
    <w:name w:val="Naslov 5 Char"/>
    <w:basedOn w:val="Podrazumevanifontpasusa"/>
    <w:link w:val="Naslov5"/>
    <w:rsid w:val="0021574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rsid w:val="00215748"/>
    <w:pPr>
      <w:suppressAutoHyphens/>
      <w:spacing w:after="120"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lotekstaChar">
    <w:name w:val="Telo teksta Char"/>
    <w:basedOn w:val="Podrazumevanifontpasusa"/>
    <w:link w:val="Teloteksta"/>
    <w:rsid w:val="0021574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1574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Naslov5">
    <w:name w:val="heading 5"/>
    <w:basedOn w:val="Normal"/>
    <w:next w:val="Teloteksta"/>
    <w:link w:val="Naslov5Char"/>
    <w:qFormat/>
    <w:rsid w:val="00215748"/>
    <w:pPr>
      <w:numPr>
        <w:ilvl w:val="4"/>
        <w:numId w:val="1"/>
      </w:numPr>
      <w:suppressAutoHyphens/>
      <w:spacing w:before="240" w:after="60" w:line="100" w:lineRule="atLeast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3F58B0"/>
    <w:pPr>
      <w:ind w:left="720"/>
      <w:contextualSpacing/>
    </w:pPr>
  </w:style>
  <w:style w:type="character" w:customStyle="1" w:styleId="Naslov5Char">
    <w:name w:val="Naslov 5 Char"/>
    <w:basedOn w:val="Podrazumevanifontpasusa"/>
    <w:link w:val="Naslov5"/>
    <w:rsid w:val="0021574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rsid w:val="00215748"/>
    <w:pPr>
      <w:suppressAutoHyphens/>
      <w:spacing w:after="120"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lotekstaChar">
    <w:name w:val="Telo teksta Char"/>
    <w:basedOn w:val="Podrazumevanifontpasusa"/>
    <w:link w:val="Teloteksta"/>
    <w:rsid w:val="0021574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1574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4</cp:revision>
  <cp:lastPrinted>2013-11-22T10:30:00Z</cp:lastPrinted>
  <dcterms:created xsi:type="dcterms:W3CDTF">2014-12-05T13:09:00Z</dcterms:created>
  <dcterms:modified xsi:type="dcterms:W3CDTF">2014-12-05T13:09:00Z</dcterms:modified>
</cp:coreProperties>
</file>