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5F" w:rsidRDefault="000C035F" w:rsidP="000C035F">
      <w:pPr>
        <w:pStyle w:val="Default"/>
        <w:rPr>
          <w:lang w:val="en-US"/>
        </w:rPr>
      </w:pPr>
    </w:p>
    <w:p w:rsidR="000C035F" w:rsidRDefault="000C035F" w:rsidP="000C035F">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0C035F" w:rsidRDefault="000C035F" w:rsidP="000C035F">
      <w:pPr>
        <w:ind w:firstLine="708"/>
        <w:jc w:val="both"/>
        <w:rPr>
          <w:rFonts w:ascii="Times New Roman" w:hAnsi="Times New Roman" w:cs="Times New Roman"/>
          <w:sz w:val="24"/>
        </w:rPr>
      </w:pPr>
      <w:r>
        <w:rPr>
          <w:rFonts w:ascii="Times New Roman" w:hAnsi="Times New Roman" w:cs="Times New Roman"/>
          <w:sz w:val="24"/>
        </w:rPr>
        <w:t>На основу чланова 55. ст. 1. тачка 2, чл. 57. и чл. 60 ст. 1. тачка 2. Закона о јавним набавкама („Службени гласник РС“, број 124/2012, 14/2015 i 68/2015),</w:t>
      </w:r>
    </w:p>
    <w:p w:rsidR="000C035F" w:rsidRDefault="000C035F" w:rsidP="000C035F">
      <w:pPr>
        <w:spacing w:line="240" w:lineRule="auto"/>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0C035F" w:rsidRDefault="000C035F" w:rsidP="000C035F">
      <w:pPr>
        <w:spacing w:line="240" w:lineRule="auto"/>
        <w:jc w:val="center"/>
        <w:rPr>
          <w:rFonts w:ascii="Times New Roman" w:hAnsi="Times New Roman" w:cs="Times New Roman"/>
          <w:sz w:val="24"/>
        </w:rPr>
      </w:pPr>
      <w:r>
        <w:rPr>
          <w:rFonts w:ascii="Times New Roman" w:hAnsi="Times New Roman" w:cs="Times New Roman"/>
          <w:sz w:val="24"/>
        </w:rPr>
        <w:t>Ниш, ул. Косовке девојке бр. 6</w:t>
      </w:r>
    </w:p>
    <w:p w:rsidR="000C035F" w:rsidRDefault="000C035F" w:rsidP="000C035F">
      <w:pPr>
        <w:spacing w:line="240" w:lineRule="auto"/>
        <w:jc w:val="center"/>
        <w:rPr>
          <w:rFonts w:ascii="Times New Roman" w:hAnsi="Times New Roman" w:cs="Times New Roman"/>
          <w:sz w:val="24"/>
        </w:rPr>
      </w:pPr>
      <w:r>
        <w:rPr>
          <w:rFonts w:ascii="Times New Roman" w:hAnsi="Times New Roman" w:cs="Times New Roman"/>
          <w:sz w:val="24"/>
        </w:rPr>
        <w:t>објављује</w:t>
      </w:r>
    </w:p>
    <w:p w:rsidR="000C035F" w:rsidRDefault="000C035F" w:rsidP="000C035F">
      <w:pPr>
        <w:spacing w:line="240" w:lineRule="auto"/>
        <w:jc w:val="center"/>
        <w:rPr>
          <w:rFonts w:ascii="Times New Roman" w:hAnsi="Times New Roman" w:cs="Times New Roman"/>
          <w:b/>
          <w:sz w:val="24"/>
        </w:rPr>
      </w:pPr>
      <w:r>
        <w:rPr>
          <w:rFonts w:ascii="Times New Roman" w:hAnsi="Times New Roman" w:cs="Times New Roman"/>
          <w:b/>
          <w:sz w:val="24"/>
        </w:rPr>
        <w:t>ПОЗИВ</w:t>
      </w:r>
    </w:p>
    <w:p w:rsidR="000C035F" w:rsidRDefault="000C035F" w:rsidP="000C035F">
      <w:pPr>
        <w:spacing w:line="240" w:lineRule="auto"/>
        <w:jc w:val="center"/>
        <w:rPr>
          <w:rFonts w:ascii="Times New Roman" w:hAnsi="Times New Roman" w:cs="Times New Roman"/>
          <w:sz w:val="24"/>
        </w:rPr>
      </w:pPr>
      <w:r>
        <w:rPr>
          <w:rFonts w:ascii="Times New Roman" w:hAnsi="Times New Roman" w:cs="Times New Roman"/>
          <w:sz w:val="24"/>
        </w:rPr>
        <w:t>за подношење понуда у поступку јавне набавке добара мале  вредности</w:t>
      </w:r>
    </w:p>
    <w:p w:rsidR="000C035F" w:rsidRPr="000C035F" w:rsidRDefault="000C035F" w:rsidP="000C035F">
      <w:pPr>
        <w:tabs>
          <w:tab w:val="left" w:pos="1575"/>
        </w:tabs>
        <w:spacing w:line="240" w:lineRule="auto"/>
        <w:jc w:val="center"/>
      </w:pPr>
      <w:r>
        <w:rPr>
          <w:rFonts w:ascii="Times New Roman" w:hAnsi="Times New Roman" w:cs="Times New Roman"/>
          <w:b/>
          <w:sz w:val="24"/>
        </w:rPr>
        <w:t>ЈНД-М бр. 1.1.8./2016 – Ситан инвентар</w:t>
      </w:r>
      <w:r w:rsidRPr="003E2755">
        <w:rPr>
          <w:rFonts w:ascii="Times New Roman" w:hAnsi="Times New Roman" w:cs="Times New Roman"/>
          <w:b/>
          <w:sz w:val="24"/>
          <w:szCs w:val="24"/>
        </w:rPr>
        <w:t xml:space="preserve">, подељена у </w:t>
      </w:r>
      <w:r>
        <w:rPr>
          <w:rFonts w:ascii="Times New Roman" w:hAnsi="Times New Roman" w:cs="Times New Roman"/>
          <w:b/>
          <w:sz w:val="24"/>
          <w:szCs w:val="24"/>
        </w:rPr>
        <w:t>две</w:t>
      </w:r>
      <w:r w:rsidRPr="003E2755">
        <w:rPr>
          <w:rFonts w:ascii="Times New Roman" w:hAnsi="Times New Roman" w:cs="Times New Roman"/>
          <w:b/>
          <w:sz w:val="24"/>
          <w:szCs w:val="24"/>
        </w:rPr>
        <w:t xml:space="preserve"> </w:t>
      </w:r>
      <w:r>
        <w:rPr>
          <w:rFonts w:ascii="Times New Roman" w:hAnsi="Times New Roman" w:cs="Times New Roman"/>
          <w:b/>
          <w:sz w:val="24"/>
          <w:szCs w:val="24"/>
        </w:rPr>
        <w:t>партије</w:t>
      </w:r>
    </w:p>
    <w:p w:rsidR="000C035F" w:rsidRDefault="000C035F" w:rsidP="000C035F">
      <w:pPr>
        <w:spacing w:line="240" w:lineRule="auto"/>
        <w:jc w:val="center"/>
        <w:rPr>
          <w:rFonts w:ascii="Times New Roman" w:hAnsi="Times New Roman" w:cs="Times New Roman"/>
          <w:b/>
          <w:sz w:val="24"/>
        </w:rPr>
      </w:pPr>
      <w:r>
        <w:rPr>
          <w:rFonts w:ascii="Times New Roman" w:hAnsi="Times New Roman" w:cs="Times New Roman"/>
          <w:sz w:val="24"/>
        </w:rPr>
        <w:t>а за потребе Дома ученика средњих школа из Ниша</w:t>
      </w:r>
    </w:p>
    <w:p w:rsidR="000C035F" w:rsidRPr="000C035F" w:rsidRDefault="000C035F" w:rsidP="007F2B15">
      <w:pPr>
        <w:pStyle w:val="ListParagraph"/>
        <w:numPr>
          <w:ilvl w:val="0"/>
          <w:numId w:val="1"/>
        </w:numPr>
        <w:spacing w:after="0" w:line="240" w:lineRule="auto"/>
        <w:ind w:left="426" w:hanging="284"/>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7" w:history="1">
        <w:r>
          <w:rPr>
            <w:rStyle w:val="Hyperlink"/>
            <w:rFonts w:ascii="Times New Roman" w:hAnsi="Times New Roman" w:cs="Times New Roman"/>
            <w:sz w:val="24"/>
            <w:lang w:val="en-US"/>
          </w:rPr>
          <w:t>www.domucenikasrednjihskolanis.rs</w:t>
        </w:r>
      </w:hyperlink>
      <w:r>
        <w:rPr>
          <w:rFonts w:ascii="Times New Roman" w:hAnsi="Times New Roman" w:cs="Times New Roman"/>
          <w:sz w:val="24"/>
        </w:rPr>
        <w:t>.</w:t>
      </w:r>
    </w:p>
    <w:p w:rsidR="000C035F" w:rsidRPr="000C035F" w:rsidRDefault="000C035F" w:rsidP="007F2B15">
      <w:pPr>
        <w:pStyle w:val="ListParagraph"/>
        <w:numPr>
          <w:ilvl w:val="0"/>
          <w:numId w:val="1"/>
        </w:numPr>
        <w:spacing w:after="0" w:line="240" w:lineRule="auto"/>
        <w:ind w:left="426" w:hanging="284"/>
        <w:jc w:val="both"/>
        <w:rPr>
          <w:rFonts w:ascii="Times New Roman" w:hAnsi="Times New Roman" w:cs="Times New Roman"/>
          <w:sz w:val="24"/>
        </w:rPr>
      </w:pPr>
      <w:r>
        <w:rPr>
          <w:rFonts w:ascii="Times New Roman" w:hAnsi="Times New Roman" w:cs="Times New Roman"/>
          <w:sz w:val="24"/>
        </w:rPr>
        <w:t>Врста Наручиоца: Установа.</w:t>
      </w:r>
    </w:p>
    <w:p w:rsidR="000C035F" w:rsidRPr="000C035F" w:rsidRDefault="000C035F" w:rsidP="007F2B15">
      <w:pPr>
        <w:pStyle w:val="ListParagraph"/>
        <w:numPr>
          <w:ilvl w:val="0"/>
          <w:numId w:val="1"/>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добара мале вредности.  </w:t>
      </w:r>
    </w:p>
    <w:p w:rsidR="000C035F" w:rsidRPr="00DB3041" w:rsidRDefault="000C035F" w:rsidP="007F2B15">
      <w:pPr>
        <w:pStyle w:val="ListParagraph"/>
        <w:numPr>
          <w:ilvl w:val="0"/>
          <w:numId w:val="1"/>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 Ситан инвентар подељена у две партије.</w:t>
      </w:r>
    </w:p>
    <w:p w:rsidR="000C035F" w:rsidRDefault="000C035F" w:rsidP="000C035F">
      <w:pPr>
        <w:tabs>
          <w:tab w:val="left" w:pos="840"/>
          <w:tab w:val="left" w:pos="1701"/>
        </w:tabs>
        <w:spacing w:after="120"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ab/>
      </w:r>
      <w:r w:rsidRPr="000C035F">
        <w:rPr>
          <w:rFonts w:ascii="Times New Roman" w:hAnsi="Times New Roman" w:cs="Times New Roman"/>
          <w:sz w:val="24"/>
          <w:szCs w:val="24"/>
          <w:lang w:val="sr-Cyrl-CS"/>
        </w:rPr>
        <w:t>Назив и ознака из општег речника  набавке:</w:t>
      </w:r>
    </w:p>
    <w:p w:rsidR="000C035F" w:rsidRPr="000C035F" w:rsidRDefault="000C035F" w:rsidP="000C035F">
      <w:pPr>
        <w:tabs>
          <w:tab w:val="left" w:pos="840"/>
          <w:tab w:val="left" w:pos="1701"/>
        </w:tabs>
        <w:spacing w:after="120" w:line="240" w:lineRule="auto"/>
        <w:rPr>
          <w:rFonts w:ascii="Times New Roman" w:hAnsi="Times New Roman" w:cs="Times New Roman"/>
          <w:b/>
          <w:sz w:val="24"/>
          <w:szCs w:val="24"/>
        </w:rPr>
      </w:pPr>
      <w:r>
        <w:rPr>
          <w:rFonts w:ascii="Times New Roman" w:hAnsi="Times New Roman" w:cs="Times New Roman"/>
          <w:b/>
          <w:sz w:val="24"/>
          <w:szCs w:val="24"/>
          <w:lang w:val="sr-Cyrl-CS"/>
        </w:rPr>
        <w:tab/>
      </w:r>
      <w:r w:rsidRPr="000C035F">
        <w:rPr>
          <w:rFonts w:ascii="Times New Roman" w:hAnsi="Times New Roman" w:cs="Times New Roman"/>
          <w:b/>
          <w:sz w:val="24"/>
          <w:szCs w:val="24"/>
          <w:lang w:val="sr-Cyrl-CS"/>
        </w:rPr>
        <w:t>Партија 1</w:t>
      </w:r>
      <w:r w:rsidRPr="000C035F">
        <w:rPr>
          <w:rFonts w:ascii="Times New Roman" w:hAnsi="Times New Roman" w:cs="Times New Roman"/>
          <w:sz w:val="24"/>
          <w:szCs w:val="24"/>
          <w:lang w:val="sr-Cyrl-CS"/>
        </w:rPr>
        <w:t xml:space="preserve"> –</w:t>
      </w:r>
      <w:r w:rsidRPr="000C035F">
        <w:rPr>
          <w:rFonts w:ascii="Times New Roman" w:hAnsi="Times New Roman" w:cs="Times New Roman"/>
          <w:sz w:val="24"/>
          <w:szCs w:val="24"/>
          <w:lang w:val="sr-Cyrl-CS" w:eastAsia="sr-Latn-CS"/>
        </w:rPr>
        <w:t xml:space="preserve"> </w:t>
      </w:r>
      <w:r w:rsidRPr="000C035F">
        <w:rPr>
          <w:rFonts w:ascii="Times New Roman" w:hAnsi="Times New Roman" w:cs="Times New Roman"/>
          <w:sz w:val="24"/>
          <w:szCs w:val="24"/>
          <w:lang w:val="sr-Cyrl-CS"/>
        </w:rPr>
        <w:t xml:space="preserve">ОРН </w:t>
      </w:r>
      <w:r>
        <w:rPr>
          <w:rFonts w:ascii="Times New Roman" w:hAnsi="Times New Roman" w:cs="Times New Roman"/>
          <w:sz w:val="24"/>
          <w:szCs w:val="24"/>
          <w:lang w:val="sr-Cyrl-CS"/>
        </w:rPr>
        <w:t>–</w:t>
      </w:r>
      <w:r w:rsidRPr="000C035F">
        <w:rPr>
          <w:rFonts w:ascii="Times New Roman" w:hAnsi="Times New Roman" w:cs="Times New Roman"/>
          <w:sz w:val="24"/>
          <w:szCs w:val="24"/>
          <w:lang w:val="sr-Cyrl-CS"/>
        </w:rPr>
        <w:t xml:space="preserve"> </w:t>
      </w:r>
      <w:r w:rsidRPr="000C035F">
        <w:rPr>
          <w:rFonts w:ascii="Times New Roman" w:hAnsi="Times New Roman" w:cs="Times New Roman"/>
          <w:sz w:val="24"/>
          <w:szCs w:val="24"/>
        </w:rPr>
        <w:t>393110000</w:t>
      </w:r>
      <w:r>
        <w:rPr>
          <w:rFonts w:ascii="Times New Roman" w:hAnsi="Times New Roman" w:cs="Times New Roman"/>
          <w:sz w:val="24"/>
          <w:szCs w:val="24"/>
        </w:rPr>
        <w:t xml:space="preserve"> – ситан инвентар у угоститељству и</w:t>
      </w:r>
    </w:p>
    <w:p w:rsidR="000C035F" w:rsidRPr="000C035F" w:rsidRDefault="000C035F" w:rsidP="000C035F">
      <w:pPr>
        <w:tabs>
          <w:tab w:val="left" w:pos="840"/>
          <w:tab w:val="left" w:pos="1701"/>
        </w:tabs>
        <w:spacing w:after="120" w:line="240" w:lineRule="auto"/>
        <w:ind w:left="4111" w:hanging="4111"/>
        <w:rPr>
          <w:rFonts w:ascii="Times New Roman" w:hAnsi="Times New Roman" w:cs="Times New Roman"/>
          <w:sz w:val="24"/>
          <w:szCs w:val="24"/>
        </w:rPr>
      </w:pPr>
      <w:r>
        <w:rPr>
          <w:rFonts w:ascii="Times New Roman" w:hAnsi="Times New Roman" w:cs="Times New Roman"/>
          <w:b/>
          <w:sz w:val="24"/>
          <w:szCs w:val="24"/>
          <w:lang w:val="sr-Cyrl-CS"/>
        </w:rPr>
        <w:tab/>
      </w:r>
      <w:r w:rsidRPr="000C035F">
        <w:rPr>
          <w:rFonts w:ascii="Times New Roman" w:hAnsi="Times New Roman" w:cs="Times New Roman"/>
          <w:b/>
          <w:sz w:val="24"/>
          <w:szCs w:val="24"/>
          <w:lang w:val="sr-Cyrl-CS"/>
        </w:rPr>
        <w:t>Партија 2</w:t>
      </w:r>
      <w:r>
        <w:rPr>
          <w:rFonts w:ascii="Times New Roman" w:hAnsi="Times New Roman" w:cs="Times New Roman"/>
          <w:sz w:val="24"/>
          <w:szCs w:val="24"/>
          <w:lang w:val="sr-Cyrl-CS"/>
        </w:rPr>
        <w:t xml:space="preserve"> </w:t>
      </w:r>
      <w:r w:rsidRPr="000C035F">
        <w:rPr>
          <w:rFonts w:ascii="Times New Roman" w:hAnsi="Times New Roman" w:cs="Times New Roman"/>
          <w:sz w:val="24"/>
          <w:szCs w:val="24"/>
          <w:lang w:val="sr-Cyrl-CS" w:eastAsia="sr-Latn-CS"/>
        </w:rPr>
        <w:t xml:space="preserve">– ОРН </w:t>
      </w:r>
      <w:r>
        <w:rPr>
          <w:rFonts w:ascii="Times New Roman" w:hAnsi="Times New Roman" w:cs="Times New Roman"/>
          <w:sz w:val="24"/>
          <w:szCs w:val="24"/>
          <w:lang w:eastAsia="sr-Latn-CS"/>
        </w:rPr>
        <w:t>–</w:t>
      </w:r>
      <w:r w:rsidRPr="000C035F">
        <w:rPr>
          <w:rFonts w:ascii="Times New Roman" w:hAnsi="Times New Roman" w:cs="Times New Roman"/>
          <w:sz w:val="24"/>
          <w:szCs w:val="24"/>
          <w:lang w:eastAsia="sr-Latn-CS"/>
        </w:rPr>
        <w:t xml:space="preserve"> 42642000</w:t>
      </w:r>
      <w:r>
        <w:rPr>
          <w:rFonts w:ascii="Times New Roman" w:hAnsi="Times New Roman" w:cs="Times New Roman"/>
          <w:sz w:val="24"/>
          <w:szCs w:val="24"/>
          <w:lang w:eastAsia="sr-Latn-CS"/>
        </w:rPr>
        <w:t xml:space="preserve"> – алатне машине за обраду дрвета, костију, плуте, тврде гуме или тврде пластике.</w:t>
      </w:r>
    </w:p>
    <w:p w:rsidR="000C035F" w:rsidRPr="003E2755" w:rsidRDefault="000C035F" w:rsidP="007F2B15">
      <w:pPr>
        <w:pStyle w:val="ListParagraph"/>
        <w:numPr>
          <w:ilvl w:val="0"/>
          <w:numId w:val="1"/>
        </w:numPr>
        <w:spacing w:after="0" w:line="240" w:lineRule="auto"/>
        <w:ind w:left="426" w:hanging="284"/>
        <w:jc w:val="both"/>
        <w:rPr>
          <w:rFonts w:ascii="Times New Roman" w:hAnsi="Times New Roman" w:cs="Times New Roman"/>
          <w:sz w:val="24"/>
        </w:rPr>
      </w:pPr>
      <w:r>
        <w:rPr>
          <w:rFonts w:ascii="Times New Roman" w:hAnsi="Times New Roman" w:cs="Times New Roman"/>
          <w:sz w:val="24"/>
        </w:rPr>
        <w:t>Број партија: Набавка је обликована  по партијама – 2 партије.</w:t>
      </w:r>
    </w:p>
    <w:p w:rsidR="000C035F" w:rsidRPr="000C035F" w:rsidRDefault="007F2B15" w:rsidP="007F2B15">
      <w:pPr>
        <w:pStyle w:val="ListParagraph"/>
        <w:tabs>
          <w:tab w:val="left" w:pos="1575"/>
        </w:tabs>
        <w:spacing w:after="0" w:line="240" w:lineRule="auto"/>
        <w:ind w:left="426" w:right="-755" w:hanging="284"/>
        <w:rPr>
          <w:rFonts w:ascii="Times New Roman" w:hAnsi="Times New Roman" w:cs="Times New Roman"/>
          <w:sz w:val="24"/>
        </w:rPr>
      </w:pPr>
      <w:r>
        <w:rPr>
          <w:rFonts w:ascii="Times New Roman" w:hAnsi="Times New Roman" w:cs="Times New Roman"/>
          <w:sz w:val="24"/>
        </w:rPr>
        <w:tab/>
      </w:r>
      <w:r w:rsidR="000C035F" w:rsidRPr="003E2755">
        <w:rPr>
          <w:rFonts w:ascii="Times New Roman" w:hAnsi="Times New Roman" w:cs="Times New Roman"/>
          <w:sz w:val="24"/>
        </w:rPr>
        <w:t xml:space="preserve">Партија 1. </w:t>
      </w:r>
      <w:r w:rsidR="000C035F">
        <w:rPr>
          <w:rFonts w:ascii="Times New Roman" w:hAnsi="Times New Roman" w:cs="Times New Roman"/>
          <w:sz w:val="24"/>
        </w:rPr>
        <w:t>Ситан инвентар - кухиња и пекара и</w:t>
      </w:r>
    </w:p>
    <w:p w:rsidR="000C035F" w:rsidRPr="000C035F" w:rsidRDefault="007F2B15" w:rsidP="007F2B15">
      <w:pPr>
        <w:pStyle w:val="ListParagraph"/>
        <w:tabs>
          <w:tab w:val="left" w:pos="1575"/>
        </w:tabs>
        <w:spacing w:after="0" w:line="240" w:lineRule="auto"/>
        <w:ind w:left="426" w:right="-755" w:hanging="284"/>
        <w:rPr>
          <w:rFonts w:ascii="Times New Roman" w:hAnsi="Times New Roman" w:cs="Times New Roman"/>
          <w:sz w:val="24"/>
        </w:rPr>
      </w:pPr>
      <w:r>
        <w:rPr>
          <w:rFonts w:ascii="Times New Roman" w:hAnsi="Times New Roman" w:cs="Times New Roman"/>
          <w:sz w:val="24"/>
        </w:rPr>
        <w:tab/>
      </w:r>
      <w:r w:rsidR="000C035F">
        <w:rPr>
          <w:rFonts w:ascii="Times New Roman" w:hAnsi="Times New Roman" w:cs="Times New Roman"/>
          <w:sz w:val="24"/>
        </w:rPr>
        <w:t>Партија 2. Ситан инвентар - радионица</w:t>
      </w:r>
    </w:p>
    <w:p w:rsidR="000C035F" w:rsidRPr="000C035F" w:rsidRDefault="000C035F" w:rsidP="007F2B15">
      <w:pPr>
        <w:pStyle w:val="ListParagraph"/>
        <w:numPr>
          <w:ilvl w:val="0"/>
          <w:numId w:val="1"/>
        </w:numPr>
        <w:spacing w:after="0" w:line="240" w:lineRule="auto"/>
        <w:ind w:left="426" w:hanging="284"/>
        <w:jc w:val="both"/>
        <w:rPr>
          <w:rFonts w:ascii="Times New Roman" w:hAnsi="Times New Roman" w:cs="Times New Roman"/>
          <w:sz w:val="24"/>
        </w:rPr>
      </w:pPr>
      <w:r w:rsidRPr="000C035F">
        <w:rPr>
          <w:rFonts w:ascii="Times New Roman" w:hAnsi="Times New Roman" w:cs="Times New Roman"/>
          <w:sz w:val="24"/>
        </w:rPr>
        <w:t xml:space="preserve">Критеријум и елементи критеријума за доделу Уговора: „Најнижа понуђена цена“ </w:t>
      </w:r>
    </w:p>
    <w:p w:rsidR="000C035F" w:rsidRPr="000C035F" w:rsidRDefault="000C035F" w:rsidP="007F2B15">
      <w:pPr>
        <w:pStyle w:val="ListParagraph"/>
        <w:numPr>
          <w:ilvl w:val="0"/>
          <w:numId w:val="1"/>
        </w:numPr>
        <w:spacing w:after="0" w:line="240" w:lineRule="auto"/>
        <w:ind w:left="426" w:hanging="284"/>
        <w:jc w:val="both"/>
        <w:rPr>
          <w:rFonts w:ascii="Times New Roman" w:hAnsi="Times New Roman" w:cs="Times New Roman"/>
          <w:sz w:val="24"/>
        </w:rPr>
      </w:pPr>
      <w:r w:rsidRPr="000C035F">
        <w:rPr>
          <w:rFonts w:ascii="Times New Roman" w:hAnsi="Times New Roman" w:cs="Times New Roman"/>
          <w:sz w:val="24"/>
        </w:rPr>
        <w:t>Посебна напомена: Уговор није резервисанa за установе, опрганизације или привредне субјекте за радно оспособљавање, професионалну рехабилитацију и запошљавање инвалидних лица;</w:t>
      </w:r>
    </w:p>
    <w:p w:rsidR="000C035F" w:rsidRPr="007F2B15" w:rsidRDefault="000C035F" w:rsidP="007F2B15">
      <w:pPr>
        <w:pStyle w:val="ListParagraph"/>
        <w:numPr>
          <w:ilvl w:val="0"/>
          <w:numId w:val="1"/>
        </w:numPr>
        <w:spacing w:after="0" w:line="240" w:lineRule="auto"/>
        <w:ind w:left="426" w:hanging="284"/>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Pr>
          <w:rFonts w:ascii="Times New Roman" w:hAnsi="Times New Roman" w:cs="Times New Roman"/>
          <w:sz w:val="24"/>
        </w:rPr>
        <w:t xml:space="preserve"> 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 xml:space="preserve">Министарства финансија и привреде. </w:t>
      </w:r>
      <w:r w:rsidRPr="0031728E">
        <w:rPr>
          <w:rFonts w:ascii="Times New Roman" w:hAnsi="Times New Roman" w:cs="Times New Roman"/>
        </w:rPr>
        <w:t xml:space="preserve">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w:t>
      </w:r>
      <w:hyperlink r:id="rId8" w:history="1">
        <w:r w:rsidR="007F2B15" w:rsidRPr="00676C1C">
          <w:rPr>
            <w:rStyle w:val="Hyperlink"/>
            <w:rFonts w:ascii="Times New Roman" w:hAnsi="Times New Roman" w:cs="Times New Roman"/>
          </w:rPr>
          <w:t>press@minrzs.gov.rs</w:t>
        </w:r>
      </w:hyperlink>
      <w:r w:rsidRPr="0031728E">
        <w:rPr>
          <w:rFonts w:ascii="Times New Roman" w:hAnsi="Times New Roman" w:cs="Times New Roman"/>
        </w:rPr>
        <w:t>.</w:t>
      </w:r>
    </w:p>
    <w:p w:rsidR="00666C7B" w:rsidRPr="00666C7B" w:rsidRDefault="00666C7B" w:rsidP="00666C7B">
      <w:pPr>
        <w:spacing w:after="0" w:line="240" w:lineRule="auto"/>
        <w:jc w:val="both"/>
        <w:rPr>
          <w:rFonts w:ascii="Times New Roman" w:hAnsi="Times New Roman" w:cs="Times New Roman"/>
          <w:sz w:val="24"/>
          <w:lang/>
        </w:rPr>
      </w:pPr>
    </w:p>
    <w:p w:rsidR="000C035F" w:rsidRPr="002754C1" w:rsidRDefault="000C035F" w:rsidP="007F2B15">
      <w:pPr>
        <w:pStyle w:val="ListParagraph"/>
        <w:widowControl w:val="0"/>
        <w:numPr>
          <w:ilvl w:val="0"/>
          <w:numId w:val="3"/>
        </w:numPr>
        <w:autoSpaceDE w:val="0"/>
        <w:autoSpaceDN w:val="0"/>
        <w:adjustRightInd w:val="0"/>
        <w:spacing w:after="0" w:line="240" w:lineRule="auto"/>
        <w:ind w:left="426" w:hanging="568"/>
        <w:jc w:val="both"/>
        <w:rPr>
          <w:rFonts w:ascii="Times New Roman" w:hAnsi="Times New Roman" w:cs="Times New Roman"/>
          <w:sz w:val="24"/>
          <w:szCs w:val="24"/>
        </w:rPr>
      </w:pPr>
      <w:r w:rsidRPr="009C1E66">
        <w:rPr>
          <w:rFonts w:ascii="Times New Roman" w:hAnsi="Times New Roman" w:cs="Times New Roman"/>
          <w:sz w:val="24"/>
        </w:rPr>
        <w:lastRenderedPageBreak/>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hyperlink r:id="rId9" w:history="1">
        <w:r w:rsidRPr="009C1E66">
          <w:rPr>
            <w:rStyle w:val="Hyperlink"/>
            <w:rFonts w:ascii="Times New Roman" w:hAnsi="Times New Roman" w:cs="Times New Roman"/>
            <w:sz w:val="24"/>
            <w:lang w:val="en-US"/>
          </w:rPr>
          <w:t>www.domucenikasrednjihskolanis.rs</w:t>
        </w:r>
      </w:hyperlink>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0C035F" w:rsidRPr="009C1E66" w:rsidRDefault="000C035F" w:rsidP="007F2B15">
      <w:pPr>
        <w:pStyle w:val="ListParagraph"/>
        <w:widowControl w:val="0"/>
        <w:numPr>
          <w:ilvl w:val="0"/>
          <w:numId w:val="3"/>
        </w:numPr>
        <w:autoSpaceDE w:val="0"/>
        <w:autoSpaceDN w:val="0"/>
        <w:adjustRightInd w:val="0"/>
        <w:spacing w:after="0" w:line="240" w:lineRule="auto"/>
        <w:ind w:left="426" w:hanging="568"/>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0C035F" w:rsidRDefault="000C035F" w:rsidP="007F2B15">
      <w:pPr>
        <w:pStyle w:val="ListParagraph"/>
        <w:numPr>
          <w:ilvl w:val="0"/>
          <w:numId w:val="1"/>
        </w:numPr>
        <w:spacing w:after="0" w:line="240" w:lineRule="auto"/>
        <w:ind w:left="426" w:hanging="568"/>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0C035F" w:rsidRDefault="000C035F" w:rsidP="000C03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горе наведена адреса, </w:t>
      </w:r>
    </w:p>
    <w:p w:rsidR="000C035F" w:rsidRPr="009C1E66" w:rsidRDefault="000C035F" w:rsidP="000C03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„Понуда за ЈНД-М број 1.1.8/2016 – </w:t>
      </w:r>
      <w:r>
        <w:rPr>
          <w:rFonts w:ascii="Times New Roman" w:hAnsi="Times New Roman" w:cs="Times New Roman"/>
          <w:b/>
          <w:sz w:val="24"/>
          <w:szCs w:val="24"/>
        </w:rPr>
        <w:t>Ситан инвентар</w:t>
      </w:r>
      <w:r>
        <w:rPr>
          <w:rFonts w:ascii="Times New Roman" w:hAnsi="Times New Roman" w:cs="Times New Roman"/>
          <w:sz w:val="24"/>
          <w:szCs w:val="24"/>
        </w:rPr>
        <w:t xml:space="preserve"> (са назнаком партије за коју се понуда подноси и то):</w:t>
      </w:r>
      <w:r>
        <w:rPr>
          <w:sz w:val="24"/>
          <w:szCs w:val="24"/>
          <w:lang w:eastAsia="sr-Latn-CS"/>
        </w:rPr>
        <w:t xml:space="preserve"> </w:t>
      </w:r>
      <w:r>
        <w:rPr>
          <w:rFonts w:ascii="Times New Roman" w:hAnsi="Times New Roman" w:cs="Times New Roman"/>
          <w:sz w:val="24"/>
          <w:szCs w:val="24"/>
        </w:rPr>
        <w:t xml:space="preserve">Партија 1. </w:t>
      </w:r>
      <w:r w:rsidR="00666C7B">
        <w:rPr>
          <w:rFonts w:ascii="Times New Roman" w:hAnsi="Times New Roman" w:cs="Times New Roman"/>
          <w:sz w:val="24"/>
          <w:szCs w:val="24"/>
        </w:rPr>
        <w:t xml:space="preserve">Ситан инвентар-кухиња и пекара; </w:t>
      </w:r>
      <w:r>
        <w:rPr>
          <w:rFonts w:ascii="Times New Roman" w:hAnsi="Times New Roman" w:cs="Times New Roman"/>
          <w:sz w:val="24"/>
          <w:szCs w:val="24"/>
        </w:rPr>
        <w:t xml:space="preserve"> Партија 2.</w:t>
      </w:r>
      <w:r w:rsidR="00666C7B">
        <w:rPr>
          <w:rFonts w:ascii="Times New Roman" w:hAnsi="Times New Roman" w:cs="Times New Roman"/>
          <w:sz w:val="24"/>
          <w:szCs w:val="24"/>
        </w:rPr>
        <w:t xml:space="preserve"> </w:t>
      </w:r>
      <w:r>
        <w:rPr>
          <w:rFonts w:ascii="Times New Roman" w:hAnsi="Times New Roman" w:cs="Times New Roman"/>
          <w:sz w:val="24"/>
          <w:szCs w:val="24"/>
        </w:rPr>
        <w:t>Ситан инвентар-радионица. Уколико се</w:t>
      </w:r>
      <w:r w:rsidRPr="009C1E66">
        <w:rPr>
          <w:rFonts w:ascii="Times New Roman" w:hAnsi="Times New Roman" w:cs="Times New Roman"/>
          <w:sz w:val="24"/>
          <w:szCs w:val="24"/>
        </w:rPr>
        <w:t xml:space="preserve"> </w:t>
      </w:r>
      <w:r>
        <w:rPr>
          <w:rFonts w:ascii="Times New Roman" w:hAnsi="Times New Roman" w:cs="Times New Roman"/>
          <w:sz w:val="24"/>
          <w:szCs w:val="24"/>
        </w:rPr>
        <w:t>понуде под</w:t>
      </w:r>
      <w:r w:rsidRPr="009C1E66">
        <w:rPr>
          <w:rFonts w:ascii="Times New Roman" w:hAnsi="Times New Roman" w:cs="Times New Roman"/>
          <w:sz w:val="24"/>
          <w:szCs w:val="24"/>
        </w:rPr>
        <w:t>нос</w:t>
      </w:r>
      <w:r>
        <w:rPr>
          <w:rFonts w:ascii="Times New Roman" w:hAnsi="Times New Roman" w:cs="Times New Roman"/>
          <w:sz w:val="24"/>
          <w:szCs w:val="24"/>
        </w:rPr>
        <w:t>е</w:t>
      </w:r>
      <w:r w:rsidRPr="009C1E66">
        <w:rPr>
          <w:rFonts w:ascii="Times New Roman" w:hAnsi="Times New Roman" w:cs="Times New Roman"/>
          <w:sz w:val="24"/>
          <w:szCs w:val="24"/>
        </w:rPr>
        <w:t xml:space="preserve"> за више  партија  навести бројеве  партија)  - НЕ ОТВАРАТИ“,</w:t>
      </w:r>
    </w:p>
    <w:p w:rsidR="000C035F" w:rsidRDefault="000C035F" w:rsidP="000C03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На полеђини назив понуђача, адреса и контакт телефон/факс/електронска пошта.</w:t>
      </w:r>
    </w:p>
    <w:p w:rsidR="000C035F" w:rsidRDefault="000C035F" w:rsidP="000C03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 xml:space="preserve">Рок за подношење понуда је </w:t>
      </w:r>
      <w:r>
        <w:rPr>
          <w:rFonts w:ascii="Times New Roman" w:hAnsi="Times New Roman" w:cs="Times New Roman"/>
          <w:b/>
          <w:sz w:val="24"/>
        </w:rPr>
        <w:t>19.12.2016</w:t>
      </w:r>
      <w:r>
        <w:rPr>
          <w:rFonts w:ascii="Times New Roman" w:hAnsi="Times New Roman" w:cs="Times New Roman"/>
          <w:sz w:val="24"/>
        </w:rPr>
        <w:t xml:space="preserve">. до </w:t>
      </w:r>
      <w:r>
        <w:rPr>
          <w:rFonts w:ascii="Times New Roman" w:hAnsi="Times New Roman" w:cs="Times New Roman"/>
          <w:b/>
          <w:sz w:val="24"/>
        </w:rPr>
        <w:t>10:00</w:t>
      </w:r>
      <w:r>
        <w:rPr>
          <w:rFonts w:ascii="Times New Roman" w:hAnsi="Times New Roman" w:cs="Times New Roman"/>
          <w:sz w:val="24"/>
        </w:rPr>
        <w:t xml:space="preserve"> часова.</w:t>
      </w:r>
    </w:p>
    <w:p w:rsidR="000C035F" w:rsidRDefault="000C035F" w:rsidP="000C035F">
      <w:pPr>
        <w:pStyle w:val="ListParagraph"/>
        <w:ind w:left="1080"/>
        <w:jc w:val="both"/>
        <w:rPr>
          <w:rFonts w:ascii="Times New Roman" w:hAnsi="Times New Roman" w:cs="Times New Roman"/>
          <w:sz w:val="24"/>
        </w:rPr>
      </w:pPr>
    </w:p>
    <w:p w:rsidR="000C035F" w:rsidRPr="000C035F" w:rsidRDefault="000C035F" w:rsidP="007F2B15">
      <w:pPr>
        <w:pStyle w:val="ListParagraph"/>
        <w:numPr>
          <w:ilvl w:val="0"/>
          <w:numId w:val="1"/>
        </w:numPr>
        <w:spacing w:after="0" w:line="240" w:lineRule="auto"/>
        <w:ind w:left="426" w:hanging="568"/>
        <w:jc w:val="both"/>
        <w:rPr>
          <w:rFonts w:ascii="Times New Roman" w:hAnsi="Times New Roman" w:cs="Times New Roman"/>
          <w:sz w:val="24"/>
        </w:rPr>
      </w:pPr>
      <w:r>
        <w:rPr>
          <w:rFonts w:ascii="Times New Roman" w:hAnsi="Times New Roman" w:cs="Times New Roman"/>
          <w:sz w:val="24"/>
        </w:rPr>
        <w:t xml:space="preserve">Место, време и начин отварања понуда: Јавно отварање понуда обавиће се </w:t>
      </w:r>
      <w:r>
        <w:rPr>
          <w:rFonts w:ascii="Times New Roman" w:hAnsi="Times New Roman" w:cs="Times New Roman"/>
          <w:b/>
          <w:sz w:val="24"/>
        </w:rPr>
        <w:t>19.12</w:t>
      </w:r>
      <w:r>
        <w:rPr>
          <w:rFonts w:ascii="Times New Roman" w:hAnsi="Times New Roman" w:cs="Times New Roman"/>
          <w:b/>
          <w:sz w:val="24"/>
          <w:lang w:val="en-US"/>
        </w:rPr>
        <w:t>.</w:t>
      </w:r>
      <w:r>
        <w:rPr>
          <w:rFonts w:ascii="Times New Roman" w:hAnsi="Times New Roman" w:cs="Times New Roman"/>
          <w:b/>
          <w:sz w:val="24"/>
        </w:rPr>
        <w:t xml:space="preserve">2016.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0C035F" w:rsidRPr="000C035F" w:rsidRDefault="000C035F" w:rsidP="007F2B15">
      <w:pPr>
        <w:pStyle w:val="ListParagraph"/>
        <w:numPr>
          <w:ilvl w:val="0"/>
          <w:numId w:val="1"/>
        </w:numPr>
        <w:spacing w:after="0" w:line="240" w:lineRule="auto"/>
        <w:ind w:left="426" w:hanging="568"/>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0C035F" w:rsidRPr="000C035F" w:rsidRDefault="000C035F" w:rsidP="007F2B15">
      <w:pPr>
        <w:pStyle w:val="ListParagraph"/>
        <w:numPr>
          <w:ilvl w:val="0"/>
          <w:numId w:val="1"/>
        </w:numPr>
        <w:spacing w:after="0" w:line="240" w:lineRule="auto"/>
        <w:ind w:left="426" w:hanging="568"/>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0C035F" w:rsidRPr="007F2B15" w:rsidRDefault="000C035F" w:rsidP="007F2B15">
      <w:pPr>
        <w:pStyle w:val="ListParagraph"/>
        <w:widowControl w:val="0"/>
        <w:numPr>
          <w:ilvl w:val="0"/>
          <w:numId w:val="1"/>
        </w:numPr>
        <w:autoSpaceDE w:val="0"/>
        <w:autoSpaceDN w:val="0"/>
        <w:adjustRightInd w:val="0"/>
        <w:spacing w:after="0" w:line="240" w:lineRule="auto"/>
        <w:ind w:left="426" w:hanging="568"/>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7F2B15" w:rsidRPr="007F2B15" w:rsidRDefault="000C035F" w:rsidP="007F2B15">
      <w:pPr>
        <w:pStyle w:val="ListParagraph"/>
        <w:widowControl w:val="0"/>
        <w:numPr>
          <w:ilvl w:val="0"/>
          <w:numId w:val="1"/>
        </w:numPr>
        <w:autoSpaceDE w:val="0"/>
        <w:autoSpaceDN w:val="0"/>
        <w:adjustRightInd w:val="0"/>
        <w:spacing w:after="0" w:line="240" w:lineRule="auto"/>
        <w:ind w:left="426" w:hanging="568"/>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w:t>
      </w:r>
      <w:r w:rsidR="007F2B15">
        <w:rPr>
          <w:rFonts w:ascii="Times New Roman" w:hAnsi="Times New Roman" w:cs="Times New Roman"/>
          <w:sz w:val="24"/>
        </w:rPr>
        <w:t xml:space="preserve">са образложењем </w:t>
      </w:r>
      <w:r w:rsidRPr="007F2B15">
        <w:rPr>
          <w:rFonts w:ascii="Times New Roman" w:hAnsi="Times New Roman" w:cs="Times New Roman"/>
          <w:b/>
          <w:sz w:val="24"/>
        </w:rPr>
        <w:t xml:space="preserve">у року од </w:t>
      </w:r>
      <w:r w:rsidR="007F2B15">
        <w:rPr>
          <w:rFonts w:ascii="Times New Roman" w:hAnsi="Times New Roman" w:cs="Times New Roman"/>
          <w:b/>
          <w:sz w:val="24"/>
        </w:rPr>
        <w:t>8</w:t>
      </w:r>
      <w:r w:rsidRPr="003A5DA3">
        <w:rPr>
          <w:rFonts w:ascii="Times New Roman" w:hAnsi="Times New Roman" w:cs="Times New Roman"/>
          <w:sz w:val="24"/>
        </w:rPr>
        <w:t xml:space="preserve"> </w:t>
      </w:r>
      <w:r w:rsidRPr="007F2B15">
        <w:rPr>
          <w:rFonts w:ascii="Times New Roman" w:hAnsi="Times New Roman" w:cs="Times New Roman"/>
          <w:b/>
          <w:sz w:val="24"/>
        </w:rPr>
        <w:t xml:space="preserve">дана </w:t>
      </w:r>
      <w:r w:rsidRPr="003A5DA3">
        <w:rPr>
          <w:rFonts w:ascii="Times New Roman" w:hAnsi="Times New Roman" w:cs="Times New Roman"/>
          <w:sz w:val="24"/>
        </w:rPr>
        <w:t xml:space="preserve">од дана </w:t>
      </w:r>
      <w:r w:rsidR="007F2B15" w:rsidRPr="007F2B15">
        <w:rPr>
          <w:rFonts w:ascii="Times New Roman" w:hAnsi="Times New Roman" w:cs="Times New Roman"/>
          <w:lang w:eastAsia="en-GB"/>
        </w:rPr>
        <w:t>јавног отварања понуда</w:t>
      </w:r>
      <w:r w:rsidR="007F2B15" w:rsidRPr="007F2B15">
        <w:rPr>
          <w:rFonts w:ascii="Times New Roman" w:hAnsi="Times New Roman" w:cs="Times New Roman"/>
          <w:lang w:val="sr-Cyrl-BA" w:eastAsia="en-GB"/>
        </w:rPr>
        <w:t>, у складу са чланом 108. Став 2. Закона о јавним набавкама.</w:t>
      </w:r>
    </w:p>
    <w:p w:rsidR="000C035F" w:rsidRPr="007F2B15" w:rsidRDefault="000C035F" w:rsidP="007F2B15">
      <w:pPr>
        <w:pStyle w:val="ListParagraph"/>
        <w:widowControl w:val="0"/>
        <w:numPr>
          <w:ilvl w:val="0"/>
          <w:numId w:val="1"/>
        </w:numPr>
        <w:autoSpaceDE w:val="0"/>
        <w:autoSpaceDN w:val="0"/>
        <w:adjustRightInd w:val="0"/>
        <w:spacing w:after="0" w:line="240" w:lineRule="auto"/>
        <w:ind w:left="426" w:right="-421" w:hanging="568"/>
        <w:rPr>
          <w:rFonts w:ascii="Times New Roman" w:hAnsi="Times New Roman" w:cs="Times New Roman"/>
          <w:sz w:val="24"/>
        </w:rPr>
      </w:pPr>
      <w:r w:rsidRPr="007F2B15">
        <w:rPr>
          <w:rFonts w:ascii="Times New Roman" w:hAnsi="Times New Roman" w:cs="Times New Roman"/>
          <w:sz w:val="24"/>
        </w:rPr>
        <w:t>Лице за контакт:  Радмила Кованџић и Горан Стошић</w:t>
      </w:r>
      <w:bookmarkStart w:id="0" w:name="_GoBack"/>
      <w:bookmarkEnd w:id="0"/>
      <w:r w:rsidRPr="007F2B15">
        <w:rPr>
          <w:rFonts w:ascii="Times New Roman" w:hAnsi="Times New Roman" w:cs="Times New Roman"/>
          <w:sz w:val="24"/>
        </w:rPr>
        <w:t>,</w:t>
      </w:r>
      <w:r w:rsidRPr="007F2B15">
        <w:rPr>
          <w:rFonts w:ascii="Times New Roman" w:hAnsi="Times New Roman" w:cs="Times New Roman"/>
          <w:sz w:val="24"/>
          <w:lang w:val="en-US"/>
        </w:rPr>
        <w:t xml:space="preserve"> e-mail </w:t>
      </w:r>
      <w:hyperlink r:id="rId10" w:history="1">
        <w:r w:rsidRPr="007F2B15">
          <w:rPr>
            <w:rStyle w:val="Hyperlink"/>
            <w:rFonts w:ascii="Times New Roman" w:hAnsi="Times New Roman" w:cs="Times New Roman"/>
            <w:sz w:val="24"/>
            <w:lang w:val="en-US"/>
          </w:rPr>
          <w:t>domucenikanis@gmail.com</w:t>
        </w:r>
      </w:hyperlink>
      <w:r w:rsidRPr="007F2B15">
        <w:rPr>
          <w:rFonts w:ascii="Times New Roman" w:hAnsi="Times New Roman" w:cs="Times New Roman"/>
          <w:sz w:val="24"/>
        </w:rPr>
        <w:t>, факс 018/4575-833;</w:t>
      </w:r>
    </w:p>
    <w:p w:rsidR="000C035F" w:rsidRPr="00666C7B" w:rsidRDefault="000C035F" w:rsidP="00666C7B">
      <w:pPr>
        <w:jc w:val="both"/>
        <w:rPr>
          <w:rFonts w:ascii="Times New Roman" w:hAnsi="Times New Roman" w:cs="Times New Roman"/>
          <w:sz w:val="24"/>
          <w:lang/>
        </w:rPr>
      </w:pPr>
    </w:p>
    <w:sectPr w:rsidR="000C035F" w:rsidRPr="00666C7B" w:rsidSect="00666C7B">
      <w:footerReference w:type="default" r:id="rId11"/>
      <w:pgSz w:w="12240" w:h="15840"/>
      <w:pgMar w:top="144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E7" w:rsidRDefault="00E22DE7" w:rsidP="00666C7B">
      <w:pPr>
        <w:spacing w:after="0" w:line="240" w:lineRule="auto"/>
      </w:pPr>
      <w:r>
        <w:separator/>
      </w:r>
    </w:p>
  </w:endnote>
  <w:endnote w:type="continuationSeparator" w:id="0">
    <w:p w:rsidR="00E22DE7" w:rsidRDefault="00E22DE7" w:rsidP="00666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9372"/>
      <w:docPartObj>
        <w:docPartGallery w:val="Page Numbers (Bottom of Page)"/>
        <w:docPartUnique/>
      </w:docPartObj>
    </w:sdtPr>
    <w:sdtEndPr>
      <w:rPr>
        <w:spacing w:val="60"/>
      </w:rPr>
    </w:sdtEndPr>
    <w:sdtContent>
      <w:p w:rsidR="00666C7B" w:rsidRPr="00666C7B" w:rsidRDefault="00666C7B">
        <w:pPr>
          <w:pStyle w:val="Footer"/>
          <w:pBdr>
            <w:top w:val="single" w:sz="4" w:space="1" w:color="D9D9D9" w:themeColor="background1" w:themeShade="D9"/>
          </w:pBdr>
          <w:jc w:val="right"/>
          <w:rPr>
            <w:color w:val="000000" w:themeColor="text1"/>
          </w:rPr>
        </w:pPr>
        <w:r w:rsidRPr="00666C7B">
          <w:rPr>
            <w:color w:val="000000" w:themeColor="text1"/>
          </w:rPr>
          <w:fldChar w:fldCharType="begin"/>
        </w:r>
        <w:r w:rsidRPr="00666C7B">
          <w:rPr>
            <w:color w:val="000000" w:themeColor="text1"/>
          </w:rPr>
          <w:instrText xml:space="preserve"> PAGE   \* MERGEFORMAT </w:instrText>
        </w:r>
        <w:r w:rsidRPr="00666C7B">
          <w:rPr>
            <w:color w:val="000000" w:themeColor="text1"/>
          </w:rPr>
          <w:fldChar w:fldCharType="separate"/>
        </w:r>
        <w:r>
          <w:rPr>
            <w:noProof/>
            <w:color w:val="000000" w:themeColor="text1"/>
          </w:rPr>
          <w:t>2</w:t>
        </w:r>
        <w:r w:rsidRPr="00666C7B">
          <w:rPr>
            <w:color w:val="000000" w:themeColor="text1"/>
          </w:rPr>
          <w:fldChar w:fldCharType="end"/>
        </w:r>
        <w:r w:rsidRPr="00666C7B">
          <w:rPr>
            <w:color w:val="000000" w:themeColor="text1"/>
          </w:rPr>
          <w:t xml:space="preserve"> | </w:t>
        </w:r>
        <w:r>
          <w:rPr>
            <w:color w:val="000000" w:themeColor="text1"/>
            <w:spacing w:val="60"/>
            <w:lang/>
          </w:rPr>
          <w:t>СТРАНА</w:t>
        </w:r>
      </w:p>
    </w:sdtContent>
  </w:sdt>
  <w:p w:rsidR="00666C7B" w:rsidRDefault="00666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E7" w:rsidRDefault="00E22DE7" w:rsidP="00666C7B">
      <w:pPr>
        <w:spacing w:after="0" w:line="240" w:lineRule="auto"/>
      </w:pPr>
      <w:r>
        <w:separator/>
      </w:r>
    </w:p>
  </w:footnote>
  <w:footnote w:type="continuationSeparator" w:id="0">
    <w:p w:rsidR="00E22DE7" w:rsidRDefault="00E22DE7" w:rsidP="00666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F8F4415"/>
    <w:multiLevelType w:val="hybridMultilevel"/>
    <w:tmpl w:val="D86C3888"/>
    <w:lvl w:ilvl="0" w:tplc="9E54946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53E77"/>
    <w:multiLevelType w:val="hybridMultilevel"/>
    <w:tmpl w:val="2AD4610A"/>
    <w:lvl w:ilvl="0" w:tplc="04090011">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035F"/>
    <w:rsid w:val="000C035F"/>
    <w:rsid w:val="00575D52"/>
    <w:rsid w:val="005A4E89"/>
    <w:rsid w:val="00666C7B"/>
    <w:rsid w:val="007F2B15"/>
    <w:rsid w:val="00E22DE7"/>
    <w:rsid w:val="00F04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35F"/>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0C035F"/>
    <w:rPr>
      <w:color w:val="0000FF" w:themeColor="hyperlink"/>
      <w:u w:val="single"/>
    </w:rPr>
  </w:style>
  <w:style w:type="paragraph" w:styleId="ListParagraph">
    <w:name w:val="List Paragraph"/>
    <w:basedOn w:val="Normal"/>
    <w:uiPriority w:val="34"/>
    <w:qFormat/>
    <w:rsid w:val="000C035F"/>
    <w:pPr>
      <w:ind w:left="720"/>
      <w:contextualSpacing/>
    </w:pPr>
    <w:rPr>
      <w:lang w:val="sr-Cyrl-CS" w:eastAsia="sr-Cyrl-CS"/>
    </w:rPr>
  </w:style>
  <w:style w:type="paragraph" w:styleId="Header">
    <w:name w:val="header"/>
    <w:basedOn w:val="Normal"/>
    <w:link w:val="HeaderChar"/>
    <w:uiPriority w:val="99"/>
    <w:semiHidden/>
    <w:unhideWhenUsed/>
    <w:rsid w:val="00666C7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666C7B"/>
    <w:rPr>
      <w:rFonts w:eastAsiaTheme="minorEastAsia"/>
    </w:rPr>
  </w:style>
  <w:style w:type="paragraph" w:styleId="Footer">
    <w:name w:val="footer"/>
    <w:basedOn w:val="Normal"/>
    <w:link w:val="FooterChar"/>
    <w:uiPriority w:val="99"/>
    <w:unhideWhenUsed/>
    <w:rsid w:val="00666C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666C7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minrzs.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mucenikasrednjihskolanis.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ucenikanis@gmail.com" TargetMode="External"/><Relationship Id="rId4" Type="http://schemas.openxmlformats.org/officeDocument/2006/relationships/webSettings" Target="webSettings.xml"/><Relationship Id="rId9" Type="http://schemas.openxmlformats.org/officeDocument/2006/relationships/hyperlink" Target="http://www.domucenikasrednjihskolani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2016-12-08T11:13:00Z</dcterms:created>
  <dcterms:modified xsi:type="dcterms:W3CDTF">2016-12-08T11:29:00Z</dcterms:modified>
</cp:coreProperties>
</file>